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F930" w14:textId="77777777" w:rsidR="005323B6" w:rsidRDefault="005323B6"/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B70684" w:rsidRPr="00446094" w14:paraId="6B7019E7" w14:textId="77777777" w:rsidTr="00973B2A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231BA871" w14:textId="77777777" w:rsidR="00B70684" w:rsidRPr="00446094" w:rsidRDefault="00B70684" w:rsidP="00973B2A">
            <w:pPr>
              <w:rPr>
                <w:b/>
              </w:rPr>
            </w:pPr>
            <w:r w:rsidRPr="00446094">
              <w:rPr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7719B038" w14:textId="2B42D938" w:rsidR="00B70684" w:rsidRPr="00446094" w:rsidRDefault="003637B0" w:rsidP="00973B2A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</w:t>
            </w:r>
            <w:r w:rsidR="00B70684">
              <w:rPr>
                <w:b/>
              </w:rPr>
              <w:t xml:space="preserve"> </w:t>
            </w:r>
            <w:r w:rsidR="00B70684" w:rsidRPr="00446094">
              <w:rPr>
                <w:b/>
              </w:rPr>
              <w:t>ORTAOKULU</w:t>
            </w:r>
          </w:p>
          <w:p w14:paraId="2F8A44E3" w14:textId="7006428B" w:rsidR="00B70684" w:rsidRPr="00446094" w:rsidRDefault="0017546A" w:rsidP="00973B2A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  <w:r w:rsidR="00B70684" w:rsidRPr="00446094">
              <w:rPr>
                <w:b/>
              </w:rPr>
              <w:t xml:space="preserve"> EĞİTİM ÖĞRETİM YILI </w:t>
            </w:r>
          </w:p>
          <w:p w14:paraId="66818BB5" w14:textId="77777777" w:rsidR="00B70684" w:rsidRPr="00446094" w:rsidRDefault="00B70684" w:rsidP="00973B2A">
            <w:pPr>
              <w:jc w:val="center"/>
              <w:rPr>
                <w:b/>
              </w:rPr>
            </w:pPr>
            <w:r w:rsidRPr="00446094">
              <w:rPr>
                <w:b/>
              </w:rPr>
              <w:t>DİN KÜLTÜRÜ VE AHLAK BİLGİSİ</w:t>
            </w:r>
          </w:p>
          <w:p w14:paraId="12D99764" w14:textId="77777777" w:rsidR="00B70684" w:rsidRPr="00446094" w:rsidRDefault="003D1F88" w:rsidP="00973B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70684" w:rsidRPr="00446094">
              <w:rPr>
                <w:b/>
              </w:rPr>
              <w:t>.SINIF 2. DÖNEM 1.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0919BBD" w14:textId="77777777" w:rsidR="00B70684" w:rsidRPr="00446094" w:rsidRDefault="00B70684" w:rsidP="00973B2A">
            <w:pPr>
              <w:jc w:val="center"/>
              <w:rPr>
                <w:b/>
                <w:u w:val="single"/>
              </w:rPr>
            </w:pPr>
            <w:r w:rsidRPr="00446094">
              <w:rPr>
                <w:b/>
                <w:u w:val="single"/>
              </w:rPr>
              <w:t>Not</w:t>
            </w:r>
          </w:p>
          <w:p w14:paraId="2D107548" w14:textId="77777777" w:rsidR="00B70684" w:rsidRPr="00446094" w:rsidRDefault="00B70684" w:rsidP="00973B2A">
            <w:pPr>
              <w:rPr>
                <w:b/>
              </w:rPr>
            </w:pPr>
          </w:p>
        </w:tc>
      </w:tr>
      <w:tr w:rsidR="00B70684" w:rsidRPr="00446094" w14:paraId="04B56D0E" w14:textId="77777777" w:rsidTr="00973B2A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469EAF73" w14:textId="77777777" w:rsidR="00B70684" w:rsidRPr="00446094" w:rsidRDefault="00B70684" w:rsidP="00973B2A">
            <w:pPr>
              <w:rPr>
                <w:b/>
              </w:rPr>
            </w:pPr>
            <w:r w:rsidRPr="00446094">
              <w:rPr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50BDA46B" w14:textId="77777777" w:rsidR="00B70684" w:rsidRPr="00446094" w:rsidRDefault="00B70684" w:rsidP="00973B2A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6598E51" w14:textId="77777777" w:rsidR="00B70684" w:rsidRPr="00446094" w:rsidRDefault="00B70684" w:rsidP="00973B2A"/>
        </w:tc>
      </w:tr>
      <w:tr w:rsidR="00B70684" w:rsidRPr="00446094" w14:paraId="3CE4D707" w14:textId="77777777" w:rsidTr="00973B2A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3F256B55" w14:textId="77777777" w:rsidR="00B70684" w:rsidRPr="00446094" w:rsidRDefault="00B70684" w:rsidP="00973B2A">
            <w:pPr>
              <w:rPr>
                <w:b/>
              </w:rPr>
            </w:pPr>
            <w:r w:rsidRPr="00446094">
              <w:rPr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19936D07" w14:textId="77777777" w:rsidR="00B70684" w:rsidRPr="00446094" w:rsidRDefault="00B70684" w:rsidP="00973B2A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47CA7484" w14:textId="77777777" w:rsidR="00B70684" w:rsidRPr="00446094" w:rsidRDefault="00B70684" w:rsidP="00973B2A"/>
        </w:tc>
      </w:tr>
    </w:tbl>
    <w:p w14:paraId="3219F0AD" w14:textId="77777777" w:rsidR="00B70684" w:rsidRPr="00446094" w:rsidRDefault="00B70684" w:rsidP="00B70684">
      <w:pPr>
        <w:pStyle w:val="ListeParagraf"/>
        <w:spacing w:after="0" w:line="220" w:lineRule="exact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32DB1D" w14:textId="77777777" w:rsidR="00580C10" w:rsidRDefault="00580C10" w:rsidP="00B70684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CBF34" w14:textId="77777777" w:rsidR="00B70684" w:rsidRPr="00751929" w:rsidRDefault="00B70684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51929">
        <w:rPr>
          <w:rFonts w:ascii="Times New Roman" w:hAnsi="Times New Roman" w:cs="Times New Roman"/>
          <w:b/>
          <w:bCs/>
          <w:sz w:val="24"/>
          <w:szCs w:val="24"/>
        </w:rPr>
        <w:t>A. Aşağıdaki cümlelerde boş bırakılan yerleri verilen kelimelerle doldurunuz.</w:t>
      </w:r>
      <w:r w:rsidRPr="00751929">
        <w:rPr>
          <w:rFonts w:ascii="Times New Roman" w:hAnsi="Times New Roman" w:cs="Times New Roman"/>
          <w:b/>
          <w:sz w:val="24"/>
          <w:szCs w:val="24"/>
        </w:rPr>
        <w:t>.(7x3=21puan)</w:t>
      </w:r>
    </w:p>
    <w:p w14:paraId="7E0FF54B" w14:textId="77777777" w:rsidR="00B70684" w:rsidRPr="00751929" w:rsidRDefault="00B70684" w:rsidP="00B70684">
      <w:pPr>
        <w:autoSpaceDE w:val="0"/>
        <w:autoSpaceDN w:val="0"/>
        <w:adjustRightInd w:val="0"/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809"/>
        <w:gridCol w:w="1475"/>
        <w:gridCol w:w="1642"/>
        <w:gridCol w:w="1642"/>
        <w:gridCol w:w="1642"/>
        <w:gridCol w:w="1642"/>
        <w:gridCol w:w="1642"/>
      </w:tblGrid>
      <w:tr w:rsidR="00580C10" w:rsidRPr="00751929" w14:paraId="2863ADC5" w14:textId="77777777" w:rsidTr="00580C10">
        <w:trPr>
          <w:trHeight w:val="561"/>
        </w:trPr>
        <w:tc>
          <w:tcPr>
            <w:tcW w:w="1809" w:type="dxa"/>
          </w:tcPr>
          <w:p w14:paraId="4542426B" w14:textId="77777777" w:rsidR="00580C10" w:rsidRPr="00751929" w:rsidRDefault="003D1F88" w:rsidP="00580C10">
            <w:pPr>
              <w:autoSpaceDE w:val="0"/>
              <w:autoSpaceDN w:val="0"/>
              <w:adjustRightInd w:val="0"/>
              <w:jc w:val="center"/>
            </w:pPr>
            <w:r w:rsidRPr="00751929">
              <w:t>tavaf</w:t>
            </w:r>
          </w:p>
        </w:tc>
        <w:tc>
          <w:tcPr>
            <w:tcW w:w="1475" w:type="dxa"/>
          </w:tcPr>
          <w:p w14:paraId="19FAEC99" w14:textId="77777777" w:rsidR="00580C10" w:rsidRPr="00751929" w:rsidRDefault="0086535F" w:rsidP="00580C10">
            <w:pPr>
              <w:autoSpaceDE w:val="0"/>
              <w:autoSpaceDN w:val="0"/>
              <w:adjustRightInd w:val="0"/>
              <w:jc w:val="center"/>
            </w:pPr>
            <w:r w:rsidRPr="00751929">
              <w:t>ahiret</w:t>
            </w:r>
          </w:p>
        </w:tc>
        <w:tc>
          <w:tcPr>
            <w:tcW w:w="1642" w:type="dxa"/>
          </w:tcPr>
          <w:p w14:paraId="4A53685F" w14:textId="77777777" w:rsidR="00580C10" w:rsidRPr="00751929" w:rsidRDefault="00580C10" w:rsidP="00580C10">
            <w:pPr>
              <w:autoSpaceDE w:val="0"/>
              <w:autoSpaceDN w:val="0"/>
              <w:adjustRightInd w:val="0"/>
              <w:jc w:val="center"/>
            </w:pPr>
            <w:r w:rsidRPr="00751929">
              <w:t>kıyamet</w:t>
            </w:r>
          </w:p>
        </w:tc>
        <w:tc>
          <w:tcPr>
            <w:tcW w:w="1642" w:type="dxa"/>
          </w:tcPr>
          <w:p w14:paraId="7CD7E697" w14:textId="77777777" w:rsidR="00580C10" w:rsidRPr="00751929" w:rsidRDefault="000369FC" w:rsidP="00580C10">
            <w:pPr>
              <w:autoSpaceDE w:val="0"/>
              <w:autoSpaceDN w:val="0"/>
              <w:adjustRightInd w:val="0"/>
              <w:jc w:val="center"/>
            </w:pPr>
            <w:r>
              <w:t>gayb</w:t>
            </w:r>
          </w:p>
        </w:tc>
        <w:tc>
          <w:tcPr>
            <w:tcW w:w="1642" w:type="dxa"/>
          </w:tcPr>
          <w:p w14:paraId="01B62625" w14:textId="77777777" w:rsidR="00580C10" w:rsidRPr="00751929" w:rsidRDefault="003D1F88" w:rsidP="00580C10">
            <w:pPr>
              <w:autoSpaceDE w:val="0"/>
              <w:autoSpaceDN w:val="0"/>
              <w:adjustRightInd w:val="0"/>
              <w:jc w:val="center"/>
            </w:pPr>
            <w:r w:rsidRPr="00751929">
              <w:t>hac</w:t>
            </w:r>
          </w:p>
        </w:tc>
        <w:tc>
          <w:tcPr>
            <w:tcW w:w="1642" w:type="dxa"/>
          </w:tcPr>
          <w:p w14:paraId="43E21383" w14:textId="77777777" w:rsidR="00580C10" w:rsidRPr="00751929" w:rsidRDefault="00580C10" w:rsidP="00580C10">
            <w:pPr>
              <w:autoSpaceDE w:val="0"/>
              <w:autoSpaceDN w:val="0"/>
              <w:adjustRightInd w:val="0"/>
              <w:jc w:val="center"/>
            </w:pPr>
            <w:r w:rsidRPr="00751929">
              <w:t>melek</w:t>
            </w:r>
          </w:p>
        </w:tc>
        <w:tc>
          <w:tcPr>
            <w:tcW w:w="1642" w:type="dxa"/>
          </w:tcPr>
          <w:p w14:paraId="531359AA" w14:textId="77777777" w:rsidR="00580C10" w:rsidRPr="00751929" w:rsidRDefault="000369FC" w:rsidP="00580C10">
            <w:pPr>
              <w:autoSpaceDE w:val="0"/>
              <w:autoSpaceDN w:val="0"/>
              <w:adjustRightInd w:val="0"/>
              <w:jc w:val="center"/>
            </w:pPr>
            <w:r>
              <w:t>farz</w:t>
            </w:r>
          </w:p>
        </w:tc>
      </w:tr>
    </w:tbl>
    <w:p w14:paraId="130E1E55" w14:textId="77777777" w:rsidR="00B70684" w:rsidRPr="000369FC" w:rsidRDefault="00B70684" w:rsidP="000369FC">
      <w:pPr>
        <w:pStyle w:val="Default"/>
        <w:spacing w:line="276" w:lineRule="auto"/>
        <w:rPr>
          <w:rFonts w:ascii="Times New Roman" w:hAnsi="Times New Roman" w:cs="Times New Roman"/>
        </w:rPr>
      </w:pPr>
      <w:r w:rsidRPr="000369FC">
        <w:rPr>
          <w:rFonts w:ascii="Times New Roman" w:hAnsi="Times New Roman" w:cs="Times New Roman"/>
          <w:b/>
        </w:rPr>
        <w:t>1</w:t>
      </w:r>
      <w:r w:rsidRPr="000369FC">
        <w:rPr>
          <w:rFonts w:ascii="Times New Roman" w:hAnsi="Times New Roman" w:cs="Times New Roman"/>
        </w:rPr>
        <w:t>.</w:t>
      </w:r>
      <w:r w:rsidRPr="00B70684">
        <w:rPr>
          <w:rFonts w:ascii="Times New Roman" w:hAnsi="Times New Roman" w:cs="Times New Roman"/>
          <w:color w:val="221E1F"/>
        </w:rPr>
        <w:t xml:space="preserve">İsrafil’in (a.s.) </w:t>
      </w:r>
      <w:r w:rsidRPr="000369FC">
        <w:rPr>
          <w:rFonts w:ascii="Times New Roman" w:hAnsi="Times New Roman" w:cs="Times New Roman"/>
        </w:rPr>
        <w:t>sûr denilen alete üflemesiyle dünyanın düzeni altüst olacak, tüm canlılar ölecek ve dünya hayatı son bulacaktır. Bu olay ........................... kavramıyla ifade edilir.</w:t>
      </w:r>
    </w:p>
    <w:p w14:paraId="1FAE6C76" w14:textId="77777777" w:rsidR="000369FC" w:rsidRPr="000369FC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hAnsi="Times New Roman" w:cs="Times New Roman"/>
          <w:b/>
        </w:rPr>
        <w:t>2.</w:t>
      </w:r>
      <w:r w:rsidR="000369FC" w:rsidRPr="000369FC">
        <w:rPr>
          <w:rFonts w:ascii="Times New Roman" w:hAnsi="Times New Roman" w:cs="Times New Roman"/>
        </w:rPr>
        <w:t xml:space="preserve"> </w:t>
      </w:r>
      <w:r w:rsidR="000369FC" w:rsidRPr="000369FC">
        <w:rPr>
          <w:rFonts w:ascii="Times New Roman" w:hAnsi="Times New Roman" w:cs="Times New Roman"/>
          <w:color w:val="221E1F"/>
        </w:rPr>
        <w:t>Hac ibadeti, Hicret’in dokuzuncu yılında …….......…….. kılınmıştır.</w:t>
      </w:r>
    </w:p>
    <w:p w14:paraId="0183AC95" w14:textId="77777777" w:rsidR="003D1F88" w:rsidRPr="003D1F88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hAnsi="Times New Roman" w:cs="Times New Roman"/>
          <w:b/>
        </w:rPr>
        <w:t>3.</w:t>
      </w:r>
      <w:r w:rsidR="003D1F88" w:rsidRPr="003D1F88">
        <w:rPr>
          <w:rFonts w:ascii="Times New Roman" w:hAnsi="Times New Roman" w:cs="Times New Roman"/>
          <w:color w:val="221E1F"/>
        </w:rPr>
        <w:t>Gücü yeten ve imkânı olan Müslümanların, zilhicce ayında ihram giyerek, Arafat’ta vakfe yaparak ve Kâbe’yi tavaf ederek yaptıkları farz ibadete ...................... denir.</w:t>
      </w:r>
    </w:p>
    <w:p w14:paraId="33808F12" w14:textId="77777777" w:rsidR="000369FC" w:rsidRPr="000369FC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hAnsi="Times New Roman" w:cs="Times New Roman"/>
          <w:b/>
        </w:rPr>
        <w:t>4.</w:t>
      </w:r>
      <w:r w:rsidR="000369FC" w:rsidRPr="000369FC">
        <w:rPr>
          <w:rFonts w:ascii="Times New Roman" w:hAnsi="Times New Roman" w:cs="Times New Roman"/>
        </w:rPr>
        <w:t xml:space="preserve"> </w:t>
      </w:r>
      <w:r w:rsidR="000369FC" w:rsidRPr="000369FC">
        <w:rPr>
          <w:rFonts w:ascii="Times New Roman" w:hAnsi="Times New Roman" w:cs="Times New Roman"/>
          <w:color w:val="221E1F"/>
        </w:rPr>
        <w:t>İslam kültüründe akıl ve duyular yoluyla hakkında bilgi edinilemeyen varlık alanı, ……………. kavramıyla ifade edilir.</w:t>
      </w:r>
    </w:p>
    <w:p w14:paraId="65FD6F31" w14:textId="77777777" w:rsidR="0086535F" w:rsidRPr="000369FC" w:rsidRDefault="00580C10" w:rsidP="000369FC">
      <w:pPr>
        <w:pStyle w:val="Default"/>
        <w:spacing w:line="276" w:lineRule="auto"/>
        <w:rPr>
          <w:rFonts w:ascii="Times New Roman" w:hAnsi="Times New Roman" w:cs="Times New Roman"/>
          <w:color w:val="221E1F"/>
        </w:rPr>
      </w:pPr>
      <w:r w:rsidRPr="000369FC">
        <w:rPr>
          <w:rFonts w:ascii="Times New Roman" w:hAnsi="Times New Roman" w:cs="Times New Roman"/>
          <w:b/>
        </w:rPr>
        <w:t>5.</w:t>
      </w:r>
      <w:r w:rsidRPr="000369FC">
        <w:rPr>
          <w:rFonts w:ascii="Times New Roman" w:hAnsi="Times New Roman" w:cs="Times New Roman"/>
        </w:rPr>
        <w:t xml:space="preserve"> </w:t>
      </w:r>
      <w:r w:rsidRPr="00580C10">
        <w:rPr>
          <w:rFonts w:ascii="Times New Roman" w:hAnsi="Times New Roman" w:cs="Times New Roman"/>
          <w:color w:val="221E1F"/>
        </w:rPr>
        <w:t xml:space="preserve">Allah’ın (c.c.) emirlerine tam itaat eden, iyi nitelikteki ruhani varlıklara ……………….. denir. </w:t>
      </w:r>
    </w:p>
    <w:p w14:paraId="469FA559" w14:textId="77777777" w:rsidR="0086535F" w:rsidRPr="000369FC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hAnsi="Times New Roman" w:cs="Times New Roman"/>
          <w:b/>
        </w:rPr>
        <w:t>6.</w:t>
      </w:r>
      <w:r w:rsidR="0086535F" w:rsidRPr="000369FC">
        <w:rPr>
          <w:rFonts w:ascii="Times New Roman" w:hAnsi="Times New Roman" w:cs="Times New Roman"/>
        </w:rPr>
        <w:t xml:space="preserve"> Dünya hayatından sonra başlayıp, ebediyen devam edecek olan ikinci hayata ....................... denir.</w:t>
      </w:r>
    </w:p>
    <w:p w14:paraId="759710C2" w14:textId="77777777" w:rsidR="003D1F88" w:rsidRPr="003D1F88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hAnsi="Times New Roman" w:cs="Times New Roman"/>
          <w:b/>
        </w:rPr>
        <w:t>7.</w:t>
      </w:r>
      <w:r w:rsidR="003D1F88" w:rsidRPr="000369FC">
        <w:rPr>
          <w:rFonts w:ascii="Times New Roman" w:hAnsi="Times New Roman" w:cs="Times New Roman"/>
        </w:rPr>
        <w:t xml:space="preserve"> </w:t>
      </w:r>
      <w:r w:rsidR="003D1F88" w:rsidRPr="003D1F88">
        <w:rPr>
          <w:rFonts w:ascii="Times New Roman" w:hAnsi="Times New Roman" w:cs="Times New Roman"/>
          <w:color w:val="221E1F"/>
        </w:rPr>
        <w:t>Hac veya umre yapan Müslümanların Kâbe’nin etrafında yedi kez dönmelerine ……………..denir.</w:t>
      </w:r>
    </w:p>
    <w:p w14:paraId="3F6AE2FB" w14:textId="0E81C360" w:rsidR="00B70684" w:rsidRPr="000369FC" w:rsidRDefault="00B70684" w:rsidP="000369FC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 w:themeColor="text1"/>
        </w:rPr>
      </w:pPr>
      <w:r w:rsidRPr="000369FC">
        <w:rPr>
          <w:b/>
          <w:bCs/>
          <w:color w:val="0D0D0D" w:themeColor="text1" w:themeTint="F2"/>
        </w:rPr>
        <w:t xml:space="preserve">D. </w:t>
      </w:r>
      <w:r w:rsidRPr="000369FC">
        <w:rPr>
          <w:rFonts w:eastAsia="Calibri"/>
          <w:b/>
          <w:bCs/>
          <w:color w:val="000000" w:themeColor="text1"/>
        </w:rPr>
        <w:t>Aşağıdaki cümleler doğruysa başına (D), yanlışsa (Y) yazınız.</w:t>
      </w:r>
      <w:r w:rsidR="000844B6">
        <w:rPr>
          <w:rFonts w:eastAsia="Calibri"/>
          <w:b/>
          <w:bCs/>
          <w:color w:val="000000" w:themeColor="text1"/>
        </w:rPr>
        <w:t>(9</w:t>
      </w:r>
      <w:r w:rsidRPr="000369FC">
        <w:rPr>
          <w:rFonts w:eastAsia="Calibri"/>
          <w:b/>
          <w:bCs/>
          <w:color w:val="000000" w:themeColor="text1"/>
        </w:rPr>
        <w:t>x3=</w:t>
      </w:r>
      <w:r w:rsidR="000844B6">
        <w:rPr>
          <w:rFonts w:eastAsia="Calibri"/>
          <w:b/>
          <w:bCs/>
          <w:color w:val="000000" w:themeColor="text1"/>
        </w:rPr>
        <w:t xml:space="preserve">27 </w:t>
      </w:r>
      <w:r w:rsidRPr="000369FC">
        <w:rPr>
          <w:rFonts w:eastAsia="Calibri"/>
          <w:b/>
          <w:bCs/>
          <w:color w:val="000000" w:themeColor="text1"/>
        </w:rPr>
        <w:t>puan)</w:t>
      </w:r>
    </w:p>
    <w:p w14:paraId="02927E72" w14:textId="77777777" w:rsidR="00B70684" w:rsidRPr="000369FC" w:rsidRDefault="00B70684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1. </w:t>
      </w:r>
      <w:r w:rsidR="004C5E9E" w:rsidRPr="000369FC">
        <w:rPr>
          <w:rFonts w:ascii="Times New Roman" w:eastAsia="Calibri" w:hAnsi="Times New Roman" w:cs="Times New Roman"/>
          <w:color w:val="000000" w:themeColor="text1"/>
        </w:rPr>
        <w:t xml:space="preserve">(      ) </w:t>
      </w:r>
      <w:r w:rsidR="00580C10" w:rsidRPr="000369FC">
        <w:rPr>
          <w:rFonts w:ascii="Times New Roman" w:hAnsi="Times New Roman" w:cs="Times New Roman"/>
        </w:rPr>
        <w:t>Ölüm</w:t>
      </w:r>
      <w:r w:rsidR="00580C10" w:rsidRPr="000369FC">
        <w:rPr>
          <w:rFonts w:ascii="Times New Roman" w:hAnsi="Times New Roman" w:cs="Times New Roman"/>
          <w:color w:val="221E1F"/>
        </w:rPr>
        <w:t>, tüm canlılar için kaçınılmaz bir sondur.</w:t>
      </w:r>
    </w:p>
    <w:p w14:paraId="490984ED" w14:textId="77777777" w:rsidR="00B70684" w:rsidRPr="000369FC" w:rsidRDefault="00B70684" w:rsidP="000369FC">
      <w:pPr>
        <w:autoSpaceDE w:val="0"/>
        <w:autoSpaceDN w:val="0"/>
        <w:adjustRightInd w:val="0"/>
        <w:spacing w:line="276" w:lineRule="auto"/>
        <w:rPr>
          <w:rFonts w:eastAsia="Calibri"/>
          <w:color w:val="000000" w:themeColor="text1"/>
        </w:rPr>
      </w:pPr>
      <w:r w:rsidRPr="000369FC">
        <w:rPr>
          <w:rFonts w:eastAsia="Calibri"/>
          <w:b/>
          <w:bCs/>
          <w:color w:val="000000" w:themeColor="text1"/>
        </w:rPr>
        <w:t xml:space="preserve">2. </w:t>
      </w:r>
      <w:r w:rsidRPr="000369FC">
        <w:rPr>
          <w:rFonts w:eastAsia="Calibri"/>
          <w:color w:val="000000" w:themeColor="text1"/>
        </w:rPr>
        <w:t xml:space="preserve">(      ) </w:t>
      </w:r>
      <w:r w:rsidR="00751929" w:rsidRPr="000369FC">
        <w:rPr>
          <w:rFonts w:eastAsia="Calibri"/>
          <w:color w:val="000000" w:themeColor="text1"/>
        </w:rPr>
        <w:t xml:space="preserve">Azrail (a.s.) tabiat olaylarını düzenleyen melektir.  </w:t>
      </w:r>
    </w:p>
    <w:p w14:paraId="0D3D43B5" w14:textId="77777777" w:rsidR="00B70684" w:rsidRPr="000369FC" w:rsidRDefault="00B70684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3. </w:t>
      </w:r>
      <w:r w:rsidR="004C5E9E" w:rsidRPr="000369FC">
        <w:rPr>
          <w:rFonts w:ascii="Times New Roman" w:eastAsia="Calibri" w:hAnsi="Times New Roman" w:cs="Times New Roman"/>
          <w:color w:val="000000" w:themeColor="text1"/>
        </w:rPr>
        <w:t xml:space="preserve">(      ) </w:t>
      </w:r>
      <w:r w:rsidR="003D1F88" w:rsidRPr="000369FC">
        <w:rPr>
          <w:rFonts w:ascii="Times New Roman" w:hAnsi="Times New Roman" w:cs="Times New Roman"/>
        </w:rPr>
        <w:t>Hac</w:t>
      </w:r>
      <w:r w:rsidR="003D1F88" w:rsidRPr="000369FC">
        <w:rPr>
          <w:rFonts w:ascii="Times New Roman" w:hAnsi="Times New Roman" w:cs="Times New Roman"/>
          <w:color w:val="221E1F"/>
        </w:rPr>
        <w:t>, yılda sadece bir kez ve belli zaman diliminde yapılır.</w:t>
      </w:r>
    </w:p>
    <w:p w14:paraId="025B2570" w14:textId="77777777" w:rsidR="00B70684" w:rsidRPr="000369FC" w:rsidRDefault="00B70684" w:rsidP="000369FC">
      <w:pPr>
        <w:autoSpaceDE w:val="0"/>
        <w:autoSpaceDN w:val="0"/>
        <w:adjustRightInd w:val="0"/>
        <w:spacing w:line="276" w:lineRule="auto"/>
        <w:rPr>
          <w:rFonts w:eastAsia="Calibri"/>
          <w:color w:val="000000" w:themeColor="text1"/>
        </w:rPr>
      </w:pPr>
      <w:r w:rsidRPr="000369FC">
        <w:rPr>
          <w:rFonts w:eastAsia="Calibri"/>
          <w:b/>
          <w:bCs/>
          <w:color w:val="000000" w:themeColor="text1"/>
        </w:rPr>
        <w:t xml:space="preserve">4. </w:t>
      </w:r>
      <w:r w:rsidRPr="000369FC">
        <w:rPr>
          <w:rFonts w:eastAsia="Calibri"/>
          <w:color w:val="000000" w:themeColor="text1"/>
        </w:rPr>
        <w:t xml:space="preserve">(     </w:t>
      </w:r>
      <w:r w:rsidR="00557EAA" w:rsidRPr="000369FC">
        <w:rPr>
          <w:rFonts w:eastAsia="Calibri"/>
          <w:color w:val="000000" w:themeColor="text1"/>
        </w:rPr>
        <w:t xml:space="preserve"> </w:t>
      </w:r>
      <w:r w:rsidRPr="000369FC">
        <w:rPr>
          <w:rFonts w:eastAsia="Calibri"/>
          <w:color w:val="000000" w:themeColor="text1"/>
        </w:rPr>
        <w:t xml:space="preserve"> ) </w:t>
      </w:r>
      <w:r w:rsidR="00751929" w:rsidRPr="000369FC">
        <w:t>Adalet ilkelerine göre hareket etmek insanı hem bu dünyada hem ahirette mutlu eder.</w:t>
      </w:r>
    </w:p>
    <w:p w14:paraId="7DB7F361" w14:textId="77777777" w:rsidR="00B70684" w:rsidRPr="000369FC" w:rsidRDefault="00B70684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5.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(      </w:t>
      </w:r>
      <w:r w:rsidR="00557EAA"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="003D1F88" w:rsidRPr="000369FC">
        <w:rPr>
          <w:rFonts w:ascii="Times New Roman" w:hAnsi="Times New Roman" w:cs="Times New Roman"/>
        </w:rPr>
        <w:t xml:space="preserve">Melekler kısa zamanda çok uzun mesafelere gidebilirler.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  </w:t>
      </w:r>
    </w:p>
    <w:p w14:paraId="1500CB33" w14:textId="77777777" w:rsidR="004C5E9E" w:rsidRPr="000369FC" w:rsidRDefault="00B70684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6. </w:t>
      </w:r>
      <w:r w:rsidR="00580C10" w:rsidRPr="000369FC">
        <w:rPr>
          <w:rFonts w:ascii="Times New Roman" w:eastAsia="Calibri" w:hAnsi="Times New Roman" w:cs="Times New Roman"/>
          <w:color w:val="000000" w:themeColor="text1"/>
        </w:rPr>
        <w:t xml:space="preserve">(      </w:t>
      </w:r>
      <w:r w:rsidR="00557EAA"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80C10" w:rsidRPr="000369FC"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="00751929" w:rsidRPr="000369FC">
        <w:rPr>
          <w:rFonts w:ascii="Times New Roman" w:hAnsi="Times New Roman" w:cs="Times New Roman"/>
        </w:rPr>
        <w:t>Adalet ilkelerine göre hareket etmek insanı hem bu dünyada hem ahirette mutlu eder.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="00580C10" w:rsidRPr="000369FC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7.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(     </w:t>
      </w:r>
      <w:r w:rsidR="00557EAA"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80C10" w:rsidRPr="000369FC">
        <w:rPr>
          <w:rFonts w:ascii="Times New Roman" w:eastAsia="Calibri" w:hAnsi="Times New Roman" w:cs="Times New Roman"/>
          <w:color w:val="000000" w:themeColor="text1"/>
        </w:rPr>
        <w:t xml:space="preserve"> )</w:t>
      </w:r>
      <w:r w:rsidR="00751929"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51929" w:rsidRPr="000369FC">
        <w:rPr>
          <w:rFonts w:ascii="Times New Roman" w:hAnsi="Times New Roman" w:cs="Times New Roman"/>
        </w:rPr>
        <w:t>Peygamberler, peygamberlik görevini ücret karşılığında yapmışlardır.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  <w:r w:rsidR="00580C10" w:rsidRPr="000369FC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</w:t>
      </w: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8.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(     </w:t>
      </w:r>
      <w:r w:rsidR="00557EAA" w:rsidRPr="000369F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) </w:t>
      </w:r>
      <w:r w:rsidR="00580C10" w:rsidRPr="000369FC">
        <w:rPr>
          <w:rFonts w:ascii="Times New Roman" w:hAnsi="Times New Roman" w:cs="Times New Roman"/>
        </w:rPr>
        <w:t xml:space="preserve">Şeytan </w:t>
      </w:r>
      <w:r w:rsidR="004C5E9E" w:rsidRPr="000369FC">
        <w:rPr>
          <w:rFonts w:ascii="Times New Roman" w:hAnsi="Times New Roman" w:cs="Times New Roman"/>
          <w:color w:val="221E1F"/>
        </w:rPr>
        <w:t>Âdem’e (a.s.) saygı göstermiş ve secde etmiştir.</w:t>
      </w:r>
      <w:r w:rsidRPr="000369FC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</w:t>
      </w:r>
      <w:r w:rsidRPr="000369F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9. </w:t>
      </w:r>
      <w:r w:rsidR="00557EAA" w:rsidRPr="000369FC">
        <w:rPr>
          <w:rFonts w:ascii="Times New Roman" w:eastAsia="Calibri" w:hAnsi="Times New Roman" w:cs="Times New Roman"/>
          <w:color w:val="000000" w:themeColor="text1"/>
        </w:rPr>
        <w:t xml:space="preserve">(       ) </w:t>
      </w:r>
      <w:r w:rsidR="003D1F88" w:rsidRPr="000369FC">
        <w:rPr>
          <w:rFonts w:ascii="Times New Roman" w:eastAsia="Times New Roman" w:hAnsi="Times New Roman" w:cs="Times New Roman"/>
          <w:color w:val="auto"/>
          <w:lang w:eastAsia="tr-TR"/>
        </w:rPr>
        <w:t>Umre farz</w:t>
      </w:r>
      <w:r w:rsidR="003D1F88" w:rsidRPr="000369FC">
        <w:rPr>
          <w:rFonts w:ascii="Times New Roman" w:eastAsia="Times New Roman" w:hAnsi="Times New Roman" w:cs="Times New Roman"/>
          <w:color w:val="221E1F"/>
          <w:lang w:eastAsia="tr-TR"/>
        </w:rPr>
        <w:t>, hac ise sünnettir.</w:t>
      </w:r>
    </w:p>
    <w:p w14:paraId="5A8030C7" w14:textId="397311E1" w:rsidR="00B70684" w:rsidRPr="000369FC" w:rsidRDefault="00580C10" w:rsidP="000369FC">
      <w:pPr>
        <w:pStyle w:val="Default"/>
        <w:spacing w:line="276" w:lineRule="auto"/>
        <w:rPr>
          <w:rFonts w:ascii="Times New Roman" w:eastAsia="Times New Roman" w:hAnsi="Times New Roman" w:cs="Times New Roman"/>
          <w:lang w:eastAsia="tr-TR"/>
        </w:rPr>
      </w:pPr>
      <w:r w:rsidRPr="000369FC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2DC268D" w14:textId="77777777" w:rsidR="004C5E9E" w:rsidRDefault="00580C10" w:rsidP="00580C10">
      <w:pPr>
        <w:pStyle w:val="Pa45"/>
        <w:spacing w:after="100"/>
        <w:ind w:firstLine="260"/>
        <w:jc w:val="both"/>
        <w:rPr>
          <w:rFonts w:cs="mHelvetica"/>
          <w:color w:val="221E1F"/>
          <w:sz w:val="20"/>
          <w:szCs w:val="20"/>
        </w:rPr>
      </w:pPr>
      <w:r>
        <w:rPr>
          <w:rFonts w:cs="mHelvetica"/>
          <w:b/>
          <w:bCs/>
          <w:color w:val="221E1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4C5E9E">
        <w:rPr>
          <w:rFonts w:cs="mHelvetica"/>
          <w:b/>
          <w:bCs/>
          <w:color w:val="221E1F"/>
          <w:sz w:val="20"/>
          <w:szCs w:val="20"/>
        </w:rPr>
        <w:t xml:space="preserve">D. Dört büyük meleğin görevini aşağıdaki tabloya yazınız. </w:t>
      </w:r>
      <w:r w:rsidR="000844B6">
        <w:rPr>
          <w:rFonts w:cs="mHelvetica"/>
          <w:b/>
          <w:bCs/>
          <w:color w:val="221E1F"/>
          <w:sz w:val="20"/>
          <w:szCs w:val="20"/>
        </w:rPr>
        <w:t>(4x3=12</w:t>
      </w:r>
      <w:r w:rsidR="000369FC">
        <w:rPr>
          <w:rFonts w:cs="mHelvetica"/>
          <w:b/>
          <w:bCs/>
          <w:color w:val="221E1F"/>
          <w:sz w:val="20"/>
          <w:szCs w:val="20"/>
        </w:rPr>
        <w:t xml:space="preserve"> puan)</w:t>
      </w:r>
    </w:p>
    <w:p w14:paraId="52BFA40C" w14:textId="77777777" w:rsidR="004C5E9E" w:rsidRDefault="004C5E9E" w:rsidP="004C5E9E">
      <w:pPr>
        <w:pStyle w:val="Pa45"/>
        <w:spacing w:after="100"/>
        <w:ind w:left="660" w:hanging="400"/>
        <w:jc w:val="both"/>
        <w:rPr>
          <w:rFonts w:cs="mHelvetica"/>
          <w:color w:val="221E1F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2720"/>
        <w:gridCol w:w="5633"/>
      </w:tblGrid>
      <w:tr w:rsidR="004C5E9E" w14:paraId="76DE48FB" w14:textId="77777777" w:rsidTr="004C5E9E">
        <w:trPr>
          <w:trHeight w:val="15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C60" w14:textId="77777777" w:rsidR="004C5E9E" w:rsidRPr="004C5E9E" w:rsidRDefault="004C5E9E" w:rsidP="004C5E9E">
            <w:pPr>
              <w:pStyle w:val="Pa61"/>
              <w:spacing w:before="100"/>
              <w:ind w:firstLine="280"/>
              <w:jc w:val="both"/>
              <w:rPr>
                <w:rFonts w:cs="mHelvetica"/>
                <w:color w:val="000000" w:themeColor="text1"/>
                <w:sz w:val="20"/>
                <w:szCs w:val="20"/>
              </w:rPr>
            </w:pPr>
            <w:r w:rsidRPr="004C5E9E">
              <w:rPr>
                <w:rFonts w:cs="mHelvetica"/>
                <w:b/>
                <w:bCs/>
                <w:color w:val="000000" w:themeColor="text1"/>
                <w:sz w:val="20"/>
                <w:szCs w:val="20"/>
              </w:rPr>
              <w:t xml:space="preserve">MELEK ADI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9FB73" w14:textId="77777777" w:rsidR="004C5E9E" w:rsidRPr="004C5E9E" w:rsidRDefault="004C5E9E" w:rsidP="004C5E9E">
            <w:pPr>
              <w:pStyle w:val="Pa61"/>
              <w:spacing w:before="100"/>
              <w:jc w:val="both"/>
              <w:rPr>
                <w:rFonts w:cs="m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D0A" w14:textId="77777777" w:rsidR="004C5E9E" w:rsidRPr="004C5E9E" w:rsidRDefault="004C5E9E" w:rsidP="004C5E9E">
            <w:pPr>
              <w:pStyle w:val="Pa13"/>
              <w:spacing w:before="100"/>
              <w:rPr>
                <w:rFonts w:cs="mHelvetica"/>
                <w:color w:val="000000" w:themeColor="text1"/>
                <w:sz w:val="20"/>
                <w:szCs w:val="20"/>
              </w:rPr>
            </w:pPr>
            <w:r>
              <w:rPr>
                <w:rFonts w:cs="mHelvetica"/>
                <w:b/>
                <w:bCs/>
                <w:color w:val="000000" w:themeColor="text1"/>
                <w:sz w:val="20"/>
                <w:szCs w:val="20"/>
              </w:rPr>
              <w:t xml:space="preserve">                 </w:t>
            </w:r>
            <w:r w:rsidRPr="004C5E9E">
              <w:rPr>
                <w:rFonts w:cs="mHelvetica"/>
                <w:b/>
                <w:bCs/>
                <w:color w:val="000000" w:themeColor="text1"/>
                <w:sz w:val="20"/>
                <w:szCs w:val="20"/>
              </w:rPr>
              <w:t xml:space="preserve">GÖREVİ </w:t>
            </w:r>
          </w:p>
        </w:tc>
      </w:tr>
      <w:tr w:rsidR="004C5E9E" w14:paraId="6866782F" w14:textId="77777777" w:rsidTr="004C5E9E">
        <w:trPr>
          <w:trHeight w:val="52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B28" w14:textId="77777777" w:rsidR="004C5E9E" w:rsidRDefault="004C5E9E" w:rsidP="004C5E9E">
            <w:pPr>
              <w:pStyle w:val="Pa61"/>
              <w:spacing w:before="100"/>
              <w:rPr>
                <w:rFonts w:cs="mHelvetica"/>
                <w:color w:val="221E1F"/>
                <w:sz w:val="20"/>
                <w:szCs w:val="20"/>
              </w:rPr>
            </w:pPr>
            <w:r>
              <w:rPr>
                <w:rFonts w:cs="mHelvetica"/>
                <w:color w:val="221E1F"/>
                <w:sz w:val="20"/>
                <w:szCs w:val="20"/>
              </w:rPr>
              <w:t xml:space="preserve">                 Cebrail (a.s.)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EAE" w14:textId="77777777" w:rsidR="004C5E9E" w:rsidRDefault="004C5E9E" w:rsidP="004C5E9E">
            <w:pPr>
              <w:pStyle w:val="Pa61"/>
              <w:spacing w:before="10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380D8574" w14:textId="77777777" w:rsidTr="004C5E9E">
        <w:trPr>
          <w:trHeight w:val="26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8E26" w14:textId="77777777" w:rsidR="004C5E9E" w:rsidRDefault="004C5E9E" w:rsidP="004C5E9E">
            <w:pPr>
              <w:pStyle w:val="Pa61"/>
              <w:spacing w:before="100"/>
              <w:ind w:firstLine="280"/>
              <w:jc w:val="center"/>
              <w:rPr>
                <w:rFonts w:cs="mHelvetica"/>
                <w:color w:val="221E1F"/>
                <w:sz w:val="20"/>
                <w:szCs w:val="20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310F0" w14:textId="77777777" w:rsidR="004C5E9E" w:rsidRDefault="004C5E9E" w:rsidP="004C5E9E">
            <w:pPr>
              <w:pStyle w:val="Pa61"/>
              <w:spacing w:before="100"/>
              <w:ind w:firstLine="28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63508E31" w14:textId="77777777" w:rsidTr="004C5E9E">
        <w:trPr>
          <w:trHeight w:val="367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ACE" w14:textId="77777777" w:rsidR="004C5E9E" w:rsidRDefault="004C5E9E" w:rsidP="004C5E9E">
            <w:pPr>
              <w:pStyle w:val="Pa61"/>
              <w:spacing w:before="100"/>
              <w:jc w:val="center"/>
              <w:rPr>
                <w:rFonts w:cs="mHelvetica"/>
                <w:color w:val="221E1F"/>
                <w:sz w:val="20"/>
                <w:szCs w:val="20"/>
              </w:rPr>
            </w:pPr>
            <w:r>
              <w:rPr>
                <w:rFonts w:cs="mHelvetica"/>
                <w:color w:val="221E1F"/>
                <w:sz w:val="20"/>
                <w:szCs w:val="20"/>
              </w:rPr>
              <w:t xml:space="preserve">      Azrail (a.s.)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E9C" w14:textId="77777777" w:rsidR="004C5E9E" w:rsidRDefault="004C5E9E" w:rsidP="004C5E9E">
            <w:pPr>
              <w:pStyle w:val="Pa61"/>
              <w:spacing w:before="10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0A18894C" w14:textId="77777777" w:rsidTr="004C5E9E">
        <w:trPr>
          <w:trHeight w:val="6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DE7F" w14:textId="77777777" w:rsidR="004C5E9E" w:rsidRDefault="004C5E9E" w:rsidP="004C5E9E">
            <w:pPr>
              <w:pStyle w:val="Pa61"/>
              <w:spacing w:before="100"/>
              <w:ind w:firstLine="280"/>
              <w:jc w:val="center"/>
              <w:rPr>
                <w:rFonts w:cs="mHelvetica"/>
                <w:color w:val="221E1F"/>
                <w:sz w:val="20"/>
                <w:szCs w:val="20"/>
              </w:rPr>
            </w:pP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368CE" w14:textId="77777777" w:rsidR="004C5E9E" w:rsidRDefault="004C5E9E" w:rsidP="004C5E9E">
            <w:pPr>
              <w:pStyle w:val="Pa61"/>
              <w:spacing w:before="100"/>
              <w:ind w:firstLine="28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530DEE4C" w14:textId="77777777" w:rsidTr="004C5E9E">
        <w:trPr>
          <w:trHeight w:val="149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FA5" w14:textId="77777777" w:rsidR="004C5E9E" w:rsidRDefault="004C5E9E" w:rsidP="004C5E9E">
            <w:pPr>
              <w:pStyle w:val="Pa61"/>
              <w:spacing w:before="100"/>
              <w:jc w:val="center"/>
              <w:rPr>
                <w:rFonts w:cs="mHelvetica"/>
                <w:color w:val="221E1F"/>
                <w:sz w:val="20"/>
                <w:szCs w:val="20"/>
              </w:rPr>
            </w:pPr>
            <w:r>
              <w:rPr>
                <w:rFonts w:cs="mHelvetica"/>
                <w:color w:val="221E1F"/>
                <w:sz w:val="20"/>
                <w:szCs w:val="20"/>
              </w:rPr>
              <w:t xml:space="preserve">   Mikâil (a.s.)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F22" w14:textId="77777777" w:rsidR="004C5E9E" w:rsidRDefault="004C5E9E" w:rsidP="004C5E9E">
            <w:pPr>
              <w:pStyle w:val="Pa61"/>
              <w:spacing w:before="10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0132CCC2" w14:textId="77777777" w:rsidTr="004C5E9E">
        <w:trPr>
          <w:trHeight w:val="1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B65F" w14:textId="77777777" w:rsidR="004C5E9E" w:rsidRDefault="004C5E9E" w:rsidP="004C5E9E">
            <w:pPr>
              <w:pStyle w:val="Pa61"/>
              <w:spacing w:before="100"/>
              <w:ind w:firstLine="280"/>
              <w:jc w:val="center"/>
              <w:rPr>
                <w:rFonts w:cs="mHelvetica"/>
                <w:color w:val="221E1F"/>
                <w:sz w:val="20"/>
                <w:szCs w:val="20"/>
              </w:rPr>
            </w:pPr>
          </w:p>
          <w:p w14:paraId="1D102F68" w14:textId="77777777" w:rsidR="004C5E9E" w:rsidRDefault="004C5E9E" w:rsidP="004C5E9E">
            <w:pPr>
              <w:pStyle w:val="Pa61"/>
              <w:spacing w:before="100"/>
              <w:ind w:firstLine="280"/>
              <w:jc w:val="center"/>
              <w:rPr>
                <w:rFonts w:cs="mHelvetica"/>
                <w:color w:val="221E1F"/>
                <w:sz w:val="20"/>
                <w:szCs w:val="20"/>
              </w:rPr>
            </w:pPr>
            <w:r>
              <w:rPr>
                <w:rFonts w:cs="mHelvetica"/>
                <w:color w:val="221E1F"/>
                <w:sz w:val="20"/>
                <w:szCs w:val="20"/>
              </w:rPr>
              <w:t>İsrafil (a.s.)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77AE8" w14:textId="77777777" w:rsidR="004C5E9E" w:rsidRDefault="004C5E9E" w:rsidP="004C5E9E">
            <w:pPr>
              <w:pStyle w:val="Pa61"/>
              <w:spacing w:before="100"/>
              <w:jc w:val="both"/>
              <w:rPr>
                <w:rFonts w:cs="mHelvetica"/>
                <w:color w:val="221E1F"/>
                <w:sz w:val="20"/>
                <w:szCs w:val="20"/>
              </w:rPr>
            </w:pPr>
          </w:p>
        </w:tc>
      </w:tr>
      <w:tr w:rsidR="004C5E9E" w14:paraId="709D5000" w14:textId="77777777" w:rsidTr="004C5E9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2"/>
        </w:trPr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3FA" w14:textId="77777777" w:rsidR="004C5E9E" w:rsidRDefault="004C5E9E" w:rsidP="004C5E9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BD2" w14:textId="77777777" w:rsidR="004C5E9E" w:rsidRDefault="004C5E9E" w:rsidP="004C5E9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12F6F3" w14:textId="77777777" w:rsidR="00B70684" w:rsidRPr="00446094" w:rsidRDefault="00B70684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898B84C" w14:textId="77777777" w:rsidR="00B70684" w:rsidRPr="00446094" w:rsidRDefault="00B70684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5E3044A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1286C10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8076B0C" w14:textId="434F3B97" w:rsidR="00C163E8" w:rsidRDefault="00C163E8" w:rsidP="00B70684">
      <w:pPr>
        <w:pStyle w:val="AralkYok"/>
        <w:rPr>
          <w:rFonts w:ascii="Comic Sans MS" w:eastAsia="Times New Roman" w:hAnsi="Comic Sans MS" w:cs="Times New Roman"/>
          <w:color w:val="0070C0"/>
          <w:sz w:val="24"/>
          <w:szCs w:val="24"/>
          <w:u w:val="single"/>
          <w:lang w:eastAsia="tr-TR"/>
        </w:rPr>
      </w:pPr>
    </w:p>
    <w:p w14:paraId="51ADD803" w14:textId="77777777" w:rsidR="000F27E8" w:rsidRDefault="000F27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FA26CD9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536913B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096E5A74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6990DBB2" w14:textId="77777777" w:rsidR="00C163E8" w:rsidRDefault="00C163E8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5492768" w14:textId="77777777" w:rsidR="00B70684" w:rsidRDefault="00B70684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751929">
        <w:rPr>
          <w:rFonts w:ascii="Times New Roman" w:hAnsi="Times New Roman" w:cs="Times New Roman"/>
          <w:b/>
          <w:sz w:val="24"/>
          <w:szCs w:val="24"/>
        </w:rPr>
        <w:t>D. Aşağıdaki testleri çözünüz. (</w:t>
      </w:r>
      <w:r w:rsidR="000844B6">
        <w:rPr>
          <w:rFonts w:ascii="Times New Roman" w:hAnsi="Times New Roman" w:cs="Times New Roman"/>
          <w:b/>
          <w:sz w:val="24"/>
          <w:szCs w:val="24"/>
        </w:rPr>
        <w:t>8</w:t>
      </w:r>
      <w:r w:rsidRPr="00751929">
        <w:rPr>
          <w:rFonts w:ascii="Times New Roman" w:hAnsi="Times New Roman" w:cs="Times New Roman"/>
          <w:b/>
          <w:sz w:val="24"/>
          <w:szCs w:val="24"/>
        </w:rPr>
        <w:t>x5</w:t>
      </w:r>
      <w:r w:rsidR="000844B6">
        <w:rPr>
          <w:rFonts w:ascii="Times New Roman" w:hAnsi="Times New Roman" w:cs="Times New Roman"/>
          <w:b/>
          <w:sz w:val="24"/>
          <w:szCs w:val="24"/>
        </w:rPr>
        <w:t>=40</w:t>
      </w:r>
      <w:r w:rsidRPr="00751929">
        <w:rPr>
          <w:rFonts w:ascii="Times New Roman" w:hAnsi="Times New Roman" w:cs="Times New Roman"/>
          <w:b/>
          <w:sz w:val="24"/>
          <w:szCs w:val="24"/>
        </w:rPr>
        <w:t>puan)</w:t>
      </w:r>
    </w:p>
    <w:p w14:paraId="1279C8A1" w14:textId="77777777" w:rsidR="00751929" w:rsidRPr="00751929" w:rsidRDefault="00751929" w:rsidP="00B7068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7"/>
        <w:gridCol w:w="5282"/>
      </w:tblGrid>
      <w:tr w:rsidR="00B70684" w:rsidRPr="00751929" w14:paraId="4C203342" w14:textId="77777777" w:rsidTr="00973B2A">
        <w:trPr>
          <w:trHeight w:val="1270"/>
        </w:trPr>
        <w:tc>
          <w:tcPr>
            <w:tcW w:w="16589" w:type="dxa"/>
            <w:gridSpan w:val="2"/>
          </w:tcPr>
          <w:p w14:paraId="6512881A" w14:textId="77777777" w:rsidR="003D1F88" w:rsidRPr="003D1F88" w:rsidRDefault="00B70684" w:rsidP="003D1F88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51929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</w:t>
            </w:r>
            <w:r w:rsidRPr="00751929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1F88" w:rsidRPr="003D1F88">
              <w:rPr>
                <w:rFonts w:ascii="Times New Roman" w:hAnsi="Times New Roman" w:cs="Times New Roman"/>
                <w:color w:val="000000" w:themeColor="text1"/>
              </w:rPr>
              <w:t xml:space="preserve">Aşağıdakilerden hangisi, kişiye haccın farz olmasının şartlarından biri </w:t>
            </w:r>
            <w:r w:rsidR="003D1F88" w:rsidRPr="003D1F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değildir?</w:t>
            </w:r>
          </w:p>
          <w:p w14:paraId="12FC2F74" w14:textId="77777777" w:rsidR="003D1F88" w:rsidRPr="003D1F88" w:rsidRDefault="00751929" w:rsidP="003D1F88">
            <w:pPr>
              <w:autoSpaceDE w:val="0"/>
              <w:autoSpaceDN w:val="0"/>
              <w:adjustRightInd w:val="0"/>
              <w:spacing w:after="40" w:line="201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="003D1F88" w:rsidRPr="003D1F88">
              <w:rPr>
                <w:b/>
                <w:bCs/>
                <w:color w:val="000000" w:themeColor="text1"/>
              </w:rPr>
              <w:t xml:space="preserve">A) </w:t>
            </w:r>
            <w:r w:rsidR="003D1F88" w:rsidRPr="003D1F88">
              <w:rPr>
                <w:color w:val="000000" w:themeColor="text1"/>
              </w:rPr>
              <w:t xml:space="preserve">Sağlığı yerinde olmak </w:t>
            </w:r>
          </w:p>
          <w:p w14:paraId="6FB53F18" w14:textId="77777777" w:rsidR="003D1F88" w:rsidRPr="003D1F88" w:rsidRDefault="00751929" w:rsidP="003D1F88">
            <w:pPr>
              <w:autoSpaceDE w:val="0"/>
              <w:autoSpaceDN w:val="0"/>
              <w:adjustRightInd w:val="0"/>
              <w:spacing w:after="40" w:line="201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="003D1F88" w:rsidRPr="003D1F88">
              <w:rPr>
                <w:b/>
                <w:bCs/>
                <w:color w:val="000000" w:themeColor="text1"/>
              </w:rPr>
              <w:t xml:space="preserve">B) </w:t>
            </w:r>
            <w:r w:rsidR="003D1F88" w:rsidRPr="003D1F88">
              <w:rPr>
                <w:color w:val="000000" w:themeColor="text1"/>
              </w:rPr>
              <w:t xml:space="preserve">Erkek olmak </w:t>
            </w:r>
          </w:p>
          <w:p w14:paraId="17426046" w14:textId="77777777" w:rsidR="003D1F88" w:rsidRPr="003D1F88" w:rsidRDefault="00751929" w:rsidP="003D1F88">
            <w:pPr>
              <w:autoSpaceDE w:val="0"/>
              <w:autoSpaceDN w:val="0"/>
              <w:adjustRightInd w:val="0"/>
              <w:spacing w:after="40" w:line="201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</w:t>
            </w:r>
            <w:r w:rsidR="003D1F88" w:rsidRPr="003D1F88">
              <w:rPr>
                <w:b/>
                <w:bCs/>
                <w:color w:val="000000" w:themeColor="text1"/>
              </w:rPr>
              <w:t xml:space="preserve">C) </w:t>
            </w:r>
            <w:r w:rsidR="003D1F88" w:rsidRPr="003D1F88">
              <w:rPr>
                <w:color w:val="000000" w:themeColor="text1"/>
              </w:rPr>
              <w:t xml:space="preserve">Masraflarını karşılayacak maddi güce sahip olmak </w:t>
            </w:r>
          </w:p>
          <w:p w14:paraId="68742E46" w14:textId="77777777" w:rsidR="00B70684" w:rsidRPr="00751929" w:rsidRDefault="00751929" w:rsidP="003D1F88">
            <w:pPr>
              <w:pStyle w:val="Pa2"/>
              <w:jc w:val="both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       </w:t>
            </w:r>
            <w:r w:rsidR="003D1F88"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 xml:space="preserve">D) </w:t>
            </w:r>
            <w:r w:rsidR="003D1F88" w:rsidRPr="0075192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Özgürlüğü kısıtlanmamış olmak</w:t>
            </w:r>
          </w:p>
        </w:tc>
      </w:tr>
      <w:tr w:rsidR="00B70684" w:rsidRPr="00751929" w14:paraId="69B99F9D" w14:textId="77777777" w:rsidTr="00973B2A">
        <w:trPr>
          <w:gridAfter w:val="1"/>
          <w:wAfter w:w="5282" w:type="dxa"/>
          <w:trHeight w:val="150"/>
        </w:trPr>
        <w:tc>
          <w:tcPr>
            <w:tcW w:w="11307" w:type="dxa"/>
          </w:tcPr>
          <w:p w14:paraId="0A5B402C" w14:textId="77777777" w:rsidR="00B70684" w:rsidRPr="00751929" w:rsidRDefault="00B70684" w:rsidP="003D1F88">
            <w:pPr>
              <w:pStyle w:val="seeneklerstili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</w:p>
        </w:tc>
      </w:tr>
      <w:tr w:rsidR="00B70684" w:rsidRPr="00751929" w14:paraId="7B1C5FD3" w14:textId="77777777" w:rsidTr="00973B2A">
        <w:trPr>
          <w:gridAfter w:val="1"/>
          <w:wAfter w:w="5282" w:type="dxa"/>
          <w:trHeight w:val="150"/>
        </w:trPr>
        <w:tc>
          <w:tcPr>
            <w:tcW w:w="11307" w:type="dxa"/>
          </w:tcPr>
          <w:p w14:paraId="112D3CC1" w14:textId="77777777" w:rsidR="00C163E8" w:rsidRPr="00C163E8" w:rsidRDefault="000844B6" w:rsidP="00C163E8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70684" w:rsidRPr="00751929">
              <w:rPr>
                <w:rFonts w:ascii="Times New Roman" w:hAnsi="Times New Roman" w:cs="Times New Roman"/>
                <w:b/>
              </w:rPr>
              <w:t>)</w:t>
            </w:r>
            <w:r w:rsidR="00B70684" w:rsidRPr="00751929">
              <w:rPr>
                <w:rFonts w:ascii="Times New Roman" w:hAnsi="Times New Roman" w:cs="Times New Roman"/>
              </w:rPr>
              <w:t xml:space="preserve"> </w:t>
            </w:r>
            <w:r w:rsidR="00C163E8" w:rsidRPr="00751929">
              <w:rPr>
                <w:rFonts w:ascii="Times New Roman" w:hAnsi="Times New Roman" w:cs="Times New Roman"/>
              </w:rPr>
              <w:t xml:space="preserve">     </w:t>
            </w:r>
            <w:r w:rsidR="00CE2FED" w:rsidRPr="00751929">
              <w:rPr>
                <w:rFonts w:ascii="Times New Roman" w:hAnsi="Times New Roman" w:cs="Times New Roman"/>
              </w:rPr>
              <w:t xml:space="preserve">  </w:t>
            </w:r>
            <w:r w:rsidR="00C163E8" w:rsidRPr="00C163E8">
              <w:rPr>
                <w:rFonts w:ascii="Times New Roman" w:hAnsi="Times New Roman" w:cs="Times New Roman"/>
                <w:color w:val="000000" w:themeColor="text1"/>
              </w:rPr>
              <w:t xml:space="preserve">I. Hak ve hukuka uygunluk </w:t>
            </w:r>
          </w:p>
          <w:p w14:paraId="0F806F1D" w14:textId="77777777" w:rsidR="00C163E8" w:rsidRPr="00C163E8" w:rsidRDefault="00CE2FED" w:rsidP="00C163E8">
            <w:pPr>
              <w:autoSpaceDE w:val="0"/>
              <w:autoSpaceDN w:val="0"/>
              <w:adjustRightInd w:val="0"/>
              <w:spacing w:before="40" w:line="201" w:lineRule="atLeast"/>
              <w:ind w:left="560"/>
              <w:jc w:val="both"/>
              <w:rPr>
                <w:color w:val="000000" w:themeColor="text1"/>
              </w:rPr>
            </w:pPr>
            <w:r w:rsidRPr="00751929">
              <w:rPr>
                <w:color w:val="000000" w:themeColor="text1"/>
              </w:rPr>
              <w:t xml:space="preserve"> </w:t>
            </w:r>
            <w:r w:rsidR="00C163E8" w:rsidRPr="00C163E8">
              <w:rPr>
                <w:color w:val="000000" w:themeColor="text1"/>
              </w:rPr>
              <w:t>II. Kanunları herkese eşit uygulamak</w:t>
            </w:r>
          </w:p>
          <w:p w14:paraId="4D336B73" w14:textId="77777777" w:rsidR="00C163E8" w:rsidRPr="00C163E8" w:rsidRDefault="00C163E8" w:rsidP="00C163E8">
            <w:pPr>
              <w:autoSpaceDE w:val="0"/>
              <w:autoSpaceDN w:val="0"/>
              <w:adjustRightInd w:val="0"/>
              <w:spacing w:before="40" w:line="201" w:lineRule="atLeast"/>
              <w:ind w:left="560"/>
              <w:jc w:val="both"/>
              <w:rPr>
                <w:color w:val="000000" w:themeColor="text1"/>
              </w:rPr>
            </w:pPr>
            <w:r w:rsidRPr="00C163E8">
              <w:rPr>
                <w:color w:val="000000" w:themeColor="text1"/>
              </w:rPr>
              <w:t xml:space="preserve">III. Çok ibadet etmek </w:t>
            </w:r>
          </w:p>
          <w:p w14:paraId="48ADF24B" w14:textId="77777777" w:rsidR="00C163E8" w:rsidRPr="00C163E8" w:rsidRDefault="00C163E8" w:rsidP="00C163E8">
            <w:pPr>
              <w:autoSpaceDE w:val="0"/>
              <w:autoSpaceDN w:val="0"/>
              <w:adjustRightInd w:val="0"/>
              <w:spacing w:before="40" w:line="201" w:lineRule="atLeast"/>
              <w:ind w:left="560"/>
              <w:jc w:val="both"/>
              <w:rPr>
                <w:color w:val="000000" w:themeColor="text1"/>
              </w:rPr>
            </w:pPr>
            <w:r w:rsidRPr="00C163E8">
              <w:rPr>
                <w:color w:val="000000" w:themeColor="text1"/>
              </w:rPr>
              <w:t>IV. Herkese hak ettiğini vermek</w:t>
            </w:r>
          </w:p>
          <w:p w14:paraId="54350714" w14:textId="77777777" w:rsidR="00C163E8" w:rsidRPr="00751929" w:rsidRDefault="00C163E8" w:rsidP="00C163E8">
            <w:pPr>
              <w:autoSpaceDE w:val="0"/>
              <w:autoSpaceDN w:val="0"/>
              <w:adjustRightInd w:val="0"/>
              <w:spacing w:before="40" w:line="201" w:lineRule="atLeast"/>
              <w:ind w:left="560"/>
              <w:jc w:val="both"/>
              <w:rPr>
                <w:color w:val="000000" w:themeColor="text1"/>
              </w:rPr>
            </w:pPr>
            <w:r w:rsidRPr="00C163E8">
              <w:rPr>
                <w:color w:val="000000" w:themeColor="text1"/>
              </w:rPr>
              <w:t>Yukarıdakilerden hangileri, adaletin anlamları arasında yer alır?</w:t>
            </w:r>
          </w:p>
          <w:p w14:paraId="115D7052" w14:textId="77777777" w:rsidR="00C163E8" w:rsidRPr="00C163E8" w:rsidRDefault="00C163E8" w:rsidP="00C163E8">
            <w:pPr>
              <w:autoSpaceDE w:val="0"/>
              <w:autoSpaceDN w:val="0"/>
              <w:adjustRightInd w:val="0"/>
              <w:spacing w:before="40" w:line="201" w:lineRule="atLeast"/>
              <w:ind w:left="560"/>
              <w:jc w:val="both"/>
              <w:rPr>
                <w:color w:val="000000" w:themeColor="text1"/>
              </w:rPr>
            </w:pPr>
          </w:p>
          <w:p w14:paraId="48AABC66" w14:textId="77777777" w:rsidR="00B70684" w:rsidRPr="00751929" w:rsidRDefault="00C163E8" w:rsidP="00C163E8">
            <w:pPr>
              <w:rPr>
                <w:color w:val="000000" w:themeColor="text1"/>
              </w:rPr>
            </w:pPr>
            <w:r w:rsidRPr="00751929">
              <w:rPr>
                <w:b/>
                <w:bCs/>
                <w:color w:val="000000" w:themeColor="text1"/>
              </w:rPr>
              <w:t xml:space="preserve">          A) </w:t>
            </w:r>
            <w:r w:rsidRPr="00751929">
              <w:rPr>
                <w:color w:val="000000" w:themeColor="text1"/>
              </w:rPr>
              <w:t xml:space="preserve">Sadece I                      </w:t>
            </w:r>
            <w:r w:rsidRPr="00751929">
              <w:rPr>
                <w:b/>
                <w:bCs/>
                <w:color w:val="000000" w:themeColor="text1"/>
              </w:rPr>
              <w:t xml:space="preserve">B) </w:t>
            </w:r>
            <w:r w:rsidRPr="00751929">
              <w:rPr>
                <w:color w:val="000000" w:themeColor="text1"/>
              </w:rPr>
              <w:t xml:space="preserve">I ve II                    </w:t>
            </w:r>
            <w:r w:rsidRPr="00751929">
              <w:rPr>
                <w:b/>
                <w:bCs/>
                <w:color w:val="000000" w:themeColor="text1"/>
              </w:rPr>
              <w:t xml:space="preserve">C) </w:t>
            </w:r>
            <w:r w:rsidRPr="00751929">
              <w:rPr>
                <w:color w:val="000000" w:themeColor="text1"/>
              </w:rPr>
              <w:t xml:space="preserve">I, II ve III                      </w:t>
            </w:r>
            <w:r w:rsidRPr="00751929">
              <w:rPr>
                <w:b/>
                <w:bCs/>
                <w:color w:val="000000" w:themeColor="text1"/>
              </w:rPr>
              <w:t xml:space="preserve">D) </w:t>
            </w:r>
            <w:r w:rsidRPr="00751929">
              <w:rPr>
                <w:color w:val="000000" w:themeColor="text1"/>
              </w:rPr>
              <w:t>I, II ve IV</w:t>
            </w:r>
          </w:p>
          <w:p w14:paraId="590A8140" w14:textId="77777777" w:rsidR="003D1F88" w:rsidRPr="00751929" w:rsidRDefault="003D1F88" w:rsidP="00973B2A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0D592F" w14:textId="77777777" w:rsidR="003D1F88" w:rsidRPr="00751929" w:rsidRDefault="00B70684" w:rsidP="00C163E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21E1F"/>
              </w:rPr>
            </w:pPr>
            <w:r w:rsidRPr="00751929">
              <w:rPr>
                <w:rFonts w:ascii="Times New Roman" w:hAnsi="Times New Roman" w:cs="Times New Roman"/>
                <w:b/>
              </w:rPr>
              <w:t>3)</w:t>
            </w:r>
            <w:r w:rsidRPr="00751929">
              <w:rPr>
                <w:rFonts w:ascii="Times New Roman" w:hAnsi="Times New Roman" w:cs="Times New Roman"/>
              </w:rPr>
              <w:t xml:space="preserve"> </w:t>
            </w:r>
            <w:r w:rsidR="003D1F88" w:rsidRPr="00751929">
              <w:rPr>
                <w:rFonts w:ascii="Times New Roman" w:hAnsi="Times New Roman" w:cs="Times New Roman"/>
              </w:rPr>
              <w:t xml:space="preserve">    </w:t>
            </w:r>
            <w:r w:rsidR="003D1F88" w:rsidRPr="003D1F88">
              <w:rPr>
                <w:rFonts w:ascii="Times New Roman" w:hAnsi="Times New Roman" w:cs="Times New Roman"/>
                <w:b/>
                <w:color w:val="221E1F"/>
              </w:rPr>
              <w:t>I.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Horoz</w:t>
            </w:r>
            <w:r w:rsidR="003D1F88" w:rsidRPr="00751929">
              <w:rPr>
                <w:rFonts w:ascii="Times New Roman" w:hAnsi="Times New Roman" w:cs="Times New Roman"/>
                <w:color w:val="221E1F"/>
              </w:rPr>
              <w:t xml:space="preserve">             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</w:t>
            </w:r>
            <w:r w:rsidR="003D1F88" w:rsidRPr="003D1F88">
              <w:rPr>
                <w:rFonts w:ascii="Times New Roman" w:hAnsi="Times New Roman" w:cs="Times New Roman"/>
                <w:b/>
                <w:color w:val="221E1F"/>
              </w:rPr>
              <w:t>II.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Koyun</w:t>
            </w:r>
            <w:r w:rsidR="003D1F88" w:rsidRPr="00751929">
              <w:rPr>
                <w:rFonts w:ascii="Times New Roman" w:hAnsi="Times New Roman" w:cs="Times New Roman"/>
                <w:color w:val="221E1F"/>
              </w:rPr>
              <w:t xml:space="preserve">          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</w:t>
            </w:r>
            <w:r w:rsidR="003D1F88" w:rsidRPr="003D1F88">
              <w:rPr>
                <w:rFonts w:ascii="Times New Roman" w:hAnsi="Times New Roman" w:cs="Times New Roman"/>
                <w:b/>
                <w:color w:val="221E1F"/>
              </w:rPr>
              <w:t>III.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Deve</w:t>
            </w:r>
            <w:r w:rsidR="003D1F88" w:rsidRPr="00751929">
              <w:rPr>
                <w:rFonts w:ascii="Times New Roman" w:hAnsi="Times New Roman" w:cs="Times New Roman"/>
                <w:color w:val="221E1F"/>
              </w:rPr>
              <w:t xml:space="preserve">            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</w:t>
            </w:r>
            <w:r w:rsidR="003D1F88" w:rsidRPr="003D1F88">
              <w:rPr>
                <w:rFonts w:ascii="Times New Roman" w:hAnsi="Times New Roman" w:cs="Times New Roman"/>
                <w:b/>
                <w:color w:val="221E1F"/>
              </w:rPr>
              <w:t>IV.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 xml:space="preserve"> İnek </w:t>
            </w:r>
          </w:p>
          <w:p w14:paraId="322306E3" w14:textId="77777777" w:rsidR="003D1F88" w:rsidRPr="00751929" w:rsidRDefault="00C163E8" w:rsidP="00C163E8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21E1F"/>
              </w:rPr>
            </w:pPr>
            <w:r w:rsidRPr="00751929">
              <w:rPr>
                <w:rFonts w:ascii="Times New Roman" w:hAnsi="Times New Roman" w:cs="Times New Roman"/>
                <w:color w:val="221E1F"/>
              </w:rPr>
              <w:t xml:space="preserve">          </w:t>
            </w:r>
            <w:r w:rsidR="003D1F88" w:rsidRPr="003D1F88">
              <w:rPr>
                <w:rFonts w:ascii="Times New Roman" w:hAnsi="Times New Roman" w:cs="Times New Roman"/>
                <w:color w:val="221E1F"/>
              </w:rPr>
              <w:t>Yukarıdaki hayvanlardan hangileri kurban olarak kesilebilir?</w:t>
            </w:r>
          </w:p>
          <w:p w14:paraId="04CC0FC2" w14:textId="77777777" w:rsidR="003D1F88" w:rsidRPr="003D1F88" w:rsidRDefault="003D1F88" w:rsidP="003D1F88">
            <w:pPr>
              <w:pStyle w:val="Default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3852F10" w14:textId="77777777" w:rsidR="003D1F88" w:rsidRPr="00751929" w:rsidRDefault="00C163E8" w:rsidP="003D1F88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    </w:t>
            </w:r>
            <w:r w:rsidR="003D1F88"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A) </w:t>
            </w:r>
            <w:r w:rsidR="003D1F88"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 ve II                  </w:t>
            </w:r>
            <w:r w:rsidR="003D1F88"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B) </w:t>
            </w:r>
            <w:r w:rsidR="003D1F88"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II ve III              </w:t>
            </w:r>
            <w:r w:rsidR="003D1F88"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C) </w:t>
            </w:r>
            <w:r w:rsidR="003D1F88"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I, II ve III               </w:t>
            </w:r>
            <w:r w:rsidR="003D1F88"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D) </w:t>
            </w:r>
            <w:r w:rsidR="003D1F88"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II, III ve IV </w:t>
            </w:r>
          </w:p>
          <w:p w14:paraId="476B4B62" w14:textId="77777777" w:rsidR="003D1F88" w:rsidRPr="00751929" w:rsidRDefault="003D1F88" w:rsidP="003D1F88">
            <w:pPr>
              <w:pStyle w:val="AralkYok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tr-TR"/>
              </w:rPr>
            </w:pPr>
          </w:p>
          <w:p w14:paraId="7A37CEE2" w14:textId="77777777" w:rsidR="004C5E9E" w:rsidRPr="00751929" w:rsidRDefault="00B70684" w:rsidP="003D1F88">
            <w:pPr>
              <w:pStyle w:val="AralkYok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1929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4C5E9E" w:rsidRPr="00751929">
              <w:rPr>
                <w:rFonts w:ascii="Times New Roman" w:hAnsi="Times New Roman" w:cs="Times New Roman"/>
                <w:b/>
                <w:sz w:val="24"/>
                <w:szCs w:val="24"/>
              </w:rPr>
              <w:t>“O gün amellerin tartılması da haktır. Kimlerin sevabı ağır basarsa işte onlar kurtulu</w:t>
            </w:r>
            <w:r w:rsidR="004C5E9E" w:rsidRPr="0075192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şa erenlerdir.”</w:t>
            </w:r>
            <w:r w:rsidR="004C5E9E" w:rsidRPr="007519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(Â’râf suresi, 8. ayet.)</w:t>
            </w:r>
          </w:p>
          <w:p w14:paraId="4A089D9A" w14:textId="77777777" w:rsidR="00E66124" w:rsidRDefault="00C163E8" w:rsidP="004C5E9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192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C5E9E" w:rsidRPr="00751929">
              <w:rPr>
                <w:rFonts w:ascii="Times New Roman" w:hAnsi="Times New Roman" w:cs="Times New Roman"/>
                <w:sz w:val="24"/>
                <w:szCs w:val="24"/>
              </w:rPr>
              <w:t>Yukarıdaki ayette, aşağıdaki kavramlardan hangisinden söz edilmektedir?</w:t>
            </w:r>
          </w:p>
          <w:p w14:paraId="4792ED32" w14:textId="77777777" w:rsidR="004C5E9E" w:rsidRPr="00E66124" w:rsidRDefault="00C163E8" w:rsidP="004C5E9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Mizan               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B) Sûr             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C) Dünya              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Cehennem</w:t>
            </w:r>
          </w:p>
          <w:p w14:paraId="6AA25F3E" w14:textId="77777777" w:rsidR="004C5E9E" w:rsidRPr="00751929" w:rsidRDefault="004C5E9E" w:rsidP="004C5E9E">
            <w:pPr>
              <w:autoSpaceDE w:val="0"/>
              <w:autoSpaceDN w:val="0"/>
              <w:adjustRightInd w:val="0"/>
              <w:rPr>
                <w:color w:val="221E1F"/>
              </w:rPr>
            </w:pPr>
          </w:p>
          <w:p w14:paraId="722CC3AF" w14:textId="77777777" w:rsidR="00C163E8" w:rsidRPr="00751929" w:rsidRDefault="00B70684" w:rsidP="000844B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21E1F"/>
              </w:rPr>
            </w:pPr>
            <w:r w:rsidRPr="00751929">
              <w:rPr>
                <w:rFonts w:ascii="Times New Roman" w:hAnsi="Times New Roman" w:cs="Times New Roman"/>
                <w:b/>
              </w:rPr>
              <w:t>5)</w:t>
            </w:r>
            <w:r w:rsidRPr="00751929">
              <w:rPr>
                <w:rStyle w:val="AlntChar"/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63E8" w:rsidRPr="00C163E8">
              <w:rPr>
                <w:rFonts w:ascii="Times New Roman" w:hAnsi="Times New Roman" w:cs="Times New Roman"/>
                <w:color w:val="221E1F"/>
              </w:rPr>
              <w:t>“</w:t>
            </w:r>
            <w:r w:rsidR="00C163E8" w:rsidRPr="00C163E8">
              <w:rPr>
                <w:rFonts w:ascii="Times New Roman" w:hAnsi="Times New Roman" w:cs="Times New Roman"/>
                <w:b/>
                <w:bCs/>
                <w:color w:val="221E1F"/>
              </w:rPr>
              <w:t xml:space="preserve">Müminlerin iman bakımından en üstünü, ……………………. en güzel olandır.” </w:t>
            </w:r>
            <w:r w:rsidR="00C163E8" w:rsidRPr="00751929">
              <w:rPr>
                <w:rFonts w:ascii="Times New Roman" w:hAnsi="Times New Roman" w:cs="Times New Roman"/>
                <w:i/>
                <w:iCs/>
                <w:color w:val="221E1F"/>
              </w:rPr>
              <w:t xml:space="preserve">(Ebu Davud, es-Sünne, Sünnet, 15.)  </w:t>
            </w:r>
            <w:r w:rsidR="00C163E8" w:rsidRPr="00C163E8">
              <w:rPr>
                <w:rFonts w:ascii="Times New Roman" w:hAnsi="Times New Roman" w:cs="Times New Roman"/>
                <w:color w:val="221E1F"/>
              </w:rPr>
              <w:t>hadisindeki boş bölüm, hangi ifadeyle tamamlanmalıdır?</w:t>
            </w:r>
          </w:p>
          <w:p w14:paraId="3A5BFB93" w14:textId="77777777" w:rsidR="00B70684" w:rsidRPr="00751929" w:rsidRDefault="00C163E8" w:rsidP="000844B6">
            <w:pPr>
              <w:pStyle w:val="AralkYok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929">
              <w:rPr>
                <w:rFonts w:ascii="Times New Roman" w:eastAsia="Times New Roman" w:hAnsi="Times New Roman" w:cs="Times New Roman"/>
                <w:b/>
                <w:bCs/>
                <w:color w:val="00AEEF"/>
                <w:sz w:val="24"/>
                <w:szCs w:val="24"/>
                <w:lang w:eastAsia="tr-TR"/>
              </w:rPr>
              <w:t xml:space="preserve">  </w:t>
            </w:r>
            <w:r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A) </w:t>
            </w:r>
            <w:r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Ahlakı                   </w:t>
            </w:r>
            <w:r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B) </w:t>
            </w:r>
            <w:r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Yaşayışı                </w:t>
            </w:r>
            <w:r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C) </w:t>
            </w:r>
            <w:r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İbadeti                    </w:t>
            </w:r>
            <w:r w:rsidRPr="00751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D) </w:t>
            </w:r>
            <w:r w:rsidRPr="00751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Sözleri </w:t>
            </w:r>
          </w:p>
          <w:p w14:paraId="75CEF890" w14:textId="77777777" w:rsidR="004C5E9E" w:rsidRPr="00751929" w:rsidRDefault="00B70684" w:rsidP="00C163E8">
            <w:pPr>
              <w:pStyle w:val="AralkYok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51929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4C5E9E" w:rsidRPr="0075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Aşağıdaki bilgilerden hangisi </w:t>
            </w:r>
            <w:r w:rsidR="004C5E9E" w:rsidRPr="00751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yanlıştır</w:t>
            </w:r>
            <w:r w:rsidR="004C5E9E"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20229511" w14:textId="77777777" w:rsidR="004C5E9E" w:rsidRPr="00751929" w:rsidRDefault="004C5E9E" w:rsidP="00C163E8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A)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Melekler gelecekle ilgili her şeyi bilebilirler. </w:t>
            </w:r>
          </w:p>
          <w:p w14:paraId="69BD5E40" w14:textId="77777777" w:rsidR="004C5E9E" w:rsidRPr="00751929" w:rsidRDefault="004C5E9E" w:rsidP="00C163E8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B)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Cinler ateşten yaratılmış varlıklardır.</w:t>
            </w:r>
          </w:p>
          <w:p w14:paraId="20D5BC7B" w14:textId="77777777" w:rsidR="004C5E9E" w:rsidRPr="00751929" w:rsidRDefault="004C5E9E" w:rsidP="00C163E8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C)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Cinler de Allah’a (c.c.) iman ve ibadetle yükümlüdürler. </w:t>
            </w:r>
          </w:p>
          <w:p w14:paraId="42AC7E7E" w14:textId="77777777" w:rsidR="004C5E9E" w:rsidRPr="00751929" w:rsidRDefault="004C5E9E" w:rsidP="00C163E8">
            <w:pPr>
              <w:pStyle w:val="AralkYok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D) </w:t>
            </w:r>
            <w:r w:rsidRPr="0075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Melekler nurdan yaratılmış varlıklardır.</w:t>
            </w:r>
          </w:p>
          <w:p w14:paraId="6E7D905F" w14:textId="77777777" w:rsidR="004C5E9E" w:rsidRPr="00751929" w:rsidRDefault="004C5E9E" w:rsidP="004C5E9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187C3A" w14:textId="77777777" w:rsidR="00751929" w:rsidRPr="00751929" w:rsidRDefault="00B70684" w:rsidP="00751929">
            <w:pPr>
              <w:autoSpaceDE w:val="0"/>
              <w:autoSpaceDN w:val="0"/>
              <w:adjustRightInd w:val="0"/>
              <w:rPr>
                <w:bCs/>
              </w:rPr>
            </w:pPr>
            <w:r w:rsidRPr="00751929">
              <w:rPr>
                <w:b/>
              </w:rPr>
              <w:t>7)</w:t>
            </w:r>
            <w:r w:rsidR="00751929" w:rsidRPr="00751929">
              <w:rPr>
                <w:bCs/>
                <w:i/>
              </w:rPr>
              <w:t xml:space="preserve"> Hiç ölmeyecekmiş gibi dünya için; yarın ölecekmiş gibi de ahiret için çalışın” </w:t>
            </w:r>
          </w:p>
          <w:p w14:paraId="6062B6AD" w14:textId="77777777" w:rsidR="00751929" w:rsidRPr="00751929" w:rsidRDefault="00751929" w:rsidP="0075192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751929">
              <w:rPr>
                <w:b/>
                <w:bCs/>
              </w:rPr>
              <w:t xml:space="preserve"> Peygamberimiz’in (sav) yukarıdaki hadisinin </w:t>
            </w:r>
            <w:r w:rsidRPr="00751929">
              <w:rPr>
                <w:b/>
                <w:bCs/>
                <w:u w:val="single"/>
              </w:rPr>
              <w:t>ana düşüncesi</w:t>
            </w:r>
            <w:r w:rsidRPr="00751929">
              <w:rPr>
                <w:b/>
                <w:bCs/>
              </w:rPr>
              <w:t xml:space="preserve"> nedir?</w:t>
            </w:r>
          </w:p>
          <w:p w14:paraId="4607037B" w14:textId="77777777" w:rsidR="00751929" w:rsidRPr="00751929" w:rsidRDefault="00751929" w:rsidP="0075192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751929">
              <w:rPr>
                <w:bCs/>
              </w:rPr>
              <w:t>A) Sadece Ahiret için çalışmalıyız.</w:t>
            </w:r>
          </w:p>
          <w:p w14:paraId="161D7076" w14:textId="77777777" w:rsidR="00751929" w:rsidRPr="00751929" w:rsidRDefault="00751929" w:rsidP="0075192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751929">
              <w:rPr>
                <w:bCs/>
              </w:rPr>
              <w:t>B) Dünya için çok çalışıp zengin olmaya gayret etmeliyiz.</w:t>
            </w:r>
          </w:p>
          <w:p w14:paraId="02700C21" w14:textId="77777777" w:rsidR="00751929" w:rsidRPr="00751929" w:rsidRDefault="00751929" w:rsidP="00751929">
            <w:pPr>
              <w:autoSpaceDE w:val="0"/>
              <w:autoSpaceDN w:val="0"/>
              <w:adjustRightInd w:val="0"/>
              <w:spacing w:line="276" w:lineRule="auto"/>
              <w:ind w:right="-366"/>
              <w:rPr>
                <w:bCs/>
              </w:rPr>
            </w:pPr>
            <w:r w:rsidRPr="00751929">
              <w:rPr>
                <w:bCs/>
              </w:rPr>
              <w:t>C) Hem dünya hem de ahiret için çalışmalı, ikisi arasında denge kurmalıyız.</w:t>
            </w:r>
          </w:p>
          <w:p w14:paraId="1F8DF660" w14:textId="77777777" w:rsidR="00751929" w:rsidRDefault="00751929" w:rsidP="0075192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751929">
              <w:rPr>
                <w:bCs/>
              </w:rPr>
              <w:t>D) Dünyada ne ekersek ahirette onu biçeriz</w:t>
            </w:r>
            <w:r>
              <w:rPr>
                <w:bCs/>
              </w:rPr>
              <w:t>.</w:t>
            </w:r>
          </w:p>
          <w:p w14:paraId="2431970C" w14:textId="77777777" w:rsidR="00E66124" w:rsidRPr="00751929" w:rsidRDefault="00E66124" w:rsidP="00751929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14:paraId="1D7C6D7F" w14:textId="77777777" w:rsidR="000844B6" w:rsidRPr="00FF72EB" w:rsidRDefault="000844B6" w:rsidP="000844B6">
            <w:pPr>
              <w:rPr>
                <w:b/>
                <w:szCs w:val="20"/>
              </w:rPr>
            </w:pPr>
            <w:r w:rsidRPr="000844B6">
              <w:rPr>
                <w:b/>
              </w:rPr>
              <w:t>8)</w:t>
            </w:r>
            <w:r w:rsidRPr="00FF72EB">
              <w:rPr>
                <w:b/>
                <w:szCs w:val="20"/>
              </w:rPr>
              <w:t xml:space="preserve"> “Ey peygamber! Biz seni şahit, müjdeci, uyarıcı, izniyle   Allah’a çağırıcı ve aydınlatan bir ışık olarak</w:t>
            </w:r>
            <w:r w:rsidRPr="00FF72EB">
              <w:rPr>
                <w:b/>
                <w:szCs w:val="20"/>
                <w:u w:val="single"/>
              </w:rPr>
              <w:t xml:space="preserve"> </w:t>
            </w:r>
            <w:r w:rsidRPr="00FF72EB">
              <w:rPr>
                <w:b/>
                <w:szCs w:val="20"/>
              </w:rPr>
              <w:t xml:space="preserve">gönderdik. ” </w:t>
            </w:r>
            <w:r>
              <w:rPr>
                <w:b/>
                <w:szCs w:val="20"/>
              </w:rPr>
              <w:t>(Ahzâb suresi/45-46.</w:t>
            </w:r>
            <w:r w:rsidRPr="00FF72EB">
              <w:rPr>
                <w:b/>
                <w:szCs w:val="20"/>
              </w:rPr>
              <w:t>)</w:t>
            </w:r>
          </w:p>
          <w:p w14:paraId="49815536" w14:textId="77777777" w:rsidR="000844B6" w:rsidRPr="000844B6" w:rsidRDefault="000844B6" w:rsidP="000844B6">
            <w:pPr>
              <w:rPr>
                <w:szCs w:val="20"/>
              </w:rPr>
            </w:pPr>
            <w:r w:rsidRPr="000844B6">
              <w:rPr>
                <w:szCs w:val="20"/>
              </w:rPr>
              <w:t>Bu ayetteki altı çizili bölümde Hz. Peygamberin vurgulanan  niteliği aşağıdakilerden hangisidir?</w:t>
            </w:r>
          </w:p>
          <w:p w14:paraId="01AEDBAD" w14:textId="77777777" w:rsidR="000844B6" w:rsidRDefault="000844B6" w:rsidP="000844B6">
            <w:pPr>
              <w:rPr>
                <w:szCs w:val="20"/>
              </w:rPr>
            </w:pPr>
          </w:p>
          <w:p w14:paraId="2C2E3445" w14:textId="77777777" w:rsidR="000844B6" w:rsidRPr="00045766" w:rsidRDefault="000844B6" w:rsidP="000844B6">
            <w:pPr>
              <w:spacing w:line="360" w:lineRule="auto"/>
              <w:rPr>
                <w:szCs w:val="20"/>
              </w:rPr>
            </w:pPr>
            <w:r w:rsidRPr="00FF72EB">
              <w:rPr>
                <w:szCs w:val="20"/>
              </w:rPr>
              <w:t xml:space="preserve">A) Rehber oluşu   </w:t>
            </w:r>
            <w:r>
              <w:rPr>
                <w:szCs w:val="20"/>
              </w:rPr>
              <w:t xml:space="preserve">                       B) Güvenilirliği                 </w:t>
            </w:r>
            <w:r w:rsidRPr="00FF72EB">
              <w:rPr>
                <w:szCs w:val="20"/>
              </w:rPr>
              <w:t xml:space="preserve">C) Örnek oluşu </w:t>
            </w:r>
            <w:r>
              <w:rPr>
                <w:szCs w:val="20"/>
              </w:rPr>
              <w:t xml:space="preserve">                      </w:t>
            </w:r>
            <w:r w:rsidRPr="00FF72EB">
              <w:rPr>
                <w:szCs w:val="20"/>
              </w:rPr>
              <w:t xml:space="preserve">     D) Merhametli oluşu  </w:t>
            </w:r>
          </w:p>
          <w:p w14:paraId="03980C4C" w14:textId="77777777" w:rsidR="00B70684" w:rsidRPr="00751929" w:rsidRDefault="000844B6" w:rsidP="000844B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</w:t>
            </w:r>
            <w:r w:rsidR="00B70684" w:rsidRPr="00751929">
              <w:rPr>
                <w:b/>
                <w:bCs/>
              </w:rPr>
              <w:t>BAŞARILAR DİLERİM.</w:t>
            </w:r>
          </w:p>
        </w:tc>
      </w:tr>
    </w:tbl>
    <w:p w14:paraId="0A9525E8" w14:textId="77777777" w:rsidR="00B70684" w:rsidRPr="00446094" w:rsidRDefault="00B70684" w:rsidP="00B70684">
      <w:pPr>
        <w:pStyle w:val="AralkYok"/>
        <w:rPr>
          <w:rFonts w:ascii="Times New Roman" w:hAnsi="Times New Roman" w:cs="Times New Roman"/>
          <w:sz w:val="24"/>
          <w:szCs w:val="24"/>
        </w:rPr>
        <w:sectPr w:rsidR="00B70684" w:rsidRPr="00446094" w:rsidSect="00CA2970">
          <w:pgSz w:w="11906" w:h="16838"/>
          <w:pgMar w:top="0" w:right="282" w:bottom="284" w:left="284" w:header="708" w:footer="708" w:gutter="0"/>
          <w:cols w:sep="1" w:space="709"/>
          <w:docGrid w:linePitch="360"/>
        </w:sectPr>
      </w:pPr>
    </w:p>
    <w:p w14:paraId="16DBD953" w14:textId="162292B6" w:rsidR="004C5721" w:rsidRPr="0017546A" w:rsidRDefault="000844B6" w:rsidP="00B70684">
      <w:pPr>
        <w:rPr>
          <w:color w:val="FFFFFF" w:themeColor="background1"/>
          <w:szCs w:val="22"/>
        </w:rPr>
      </w:pPr>
      <w:r>
        <w:rPr>
          <w:szCs w:val="22"/>
        </w:rPr>
        <w:t xml:space="preserve">      </w:t>
      </w:r>
      <w:hyperlink r:id="rId6" w:history="1">
        <w:r w:rsidR="000F27E8" w:rsidRPr="0017546A">
          <w:rPr>
            <w:rStyle w:val="Kpr"/>
            <w:rFonts w:ascii="Comic Sans MS" w:hAnsi="Comic Sans MS"/>
            <w:color w:val="FFFFFF" w:themeColor="background1"/>
          </w:rPr>
          <w:t>https://www.sorubak.com</w:t>
        </w:r>
      </w:hyperlink>
      <w:r w:rsidR="000F27E8" w:rsidRPr="0017546A">
        <w:rPr>
          <w:rFonts w:ascii="Comic Sans MS" w:hAnsi="Comic Sans MS"/>
          <w:color w:val="FFFFFF" w:themeColor="background1"/>
        </w:rPr>
        <w:t xml:space="preserve"> </w:t>
      </w:r>
    </w:p>
    <w:sectPr w:rsidR="004C5721" w:rsidRPr="0017546A" w:rsidSect="00CA2970">
      <w:type w:val="continuous"/>
      <w:pgSz w:w="11906" w:h="16838"/>
      <w:pgMar w:top="0" w:right="282" w:bottom="284" w:left="284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Helvetic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1423"/>
    <w:multiLevelType w:val="multilevel"/>
    <w:tmpl w:val="774073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65A4F19"/>
    <w:multiLevelType w:val="hybridMultilevel"/>
    <w:tmpl w:val="18E8BE4C"/>
    <w:lvl w:ilvl="0" w:tplc="EDA6B31A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1AD"/>
    <w:rsid w:val="000201EE"/>
    <w:rsid w:val="00023F92"/>
    <w:rsid w:val="00024F42"/>
    <w:rsid w:val="00030FB3"/>
    <w:rsid w:val="000369FC"/>
    <w:rsid w:val="0005051C"/>
    <w:rsid w:val="00070513"/>
    <w:rsid w:val="00077376"/>
    <w:rsid w:val="00080F0C"/>
    <w:rsid w:val="00082D3E"/>
    <w:rsid w:val="000844B6"/>
    <w:rsid w:val="000864D4"/>
    <w:rsid w:val="000C4833"/>
    <w:rsid w:val="000C6A93"/>
    <w:rsid w:val="000F27E8"/>
    <w:rsid w:val="00125E4D"/>
    <w:rsid w:val="001523F7"/>
    <w:rsid w:val="001567F9"/>
    <w:rsid w:val="001631A9"/>
    <w:rsid w:val="00163E68"/>
    <w:rsid w:val="00170BEB"/>
    <w:rsid w:val="0017546A"/>
    <w:rsid w:val="001827F1"/>
    <w:rsid w:val="00192F22"/>
    <w:rsid w:val="00196395"/>
    <w:rsid w:val="001A3E62"/>
    <w:rsid w:val="001D1390"/>
    <w:rsid w:val="001E17C2"/>
    <w:rsid w:val="001E4416"/>
    <w:rsid w:val="001E7D7D"/>
    <w:rsid w:val="001F4F67"/>
    <w:rsid w:val="002019F4"/>
    <w:rsid w:val="00204C2D"/>
    <w:rsid w:val="0021287A"/>
    <w:rsid w:val="00224B6C"/>
    <w:rsid w:val="00254DBE"/>
    <w:rsid w:val="00267670"/>
    <w:rsid w:val="00274195"/>
    <w:rsid w:val="00285FAD"/>
    <w:rsid w:val="002C0BA7"/>
    <w:rsid w:val="002D0F92"/>
    <w:rsid w:val="002D5017"/>
    <w:rsid w:val="002F2B9A"/>
    <w:rsid w:val="002F635B"/>
    <w:rsid w:val="003210A1"/>
    <w:rsid w:val="003447BE"/>
    <w:rsid w:val="00353435"/>
    <w:rsid w:val="003552DA"/>
    <w:rsid w:val="003637B0"/>
    <w:rsid w:val="00372391"/>
    <w:rsid w:val="00372634"/>
    <w:rsid w:val="003814D0"/>
    <w:rsid w:val="003974E7"/>
    <w:rsid w:val="00397918"/>
    <w:rsid w:val="003B0946"/>
    <w:rsid w:val="003D1F88"/>
    <w:rsid w:val="003D28C4"/>
    <w:rsid w:val="003D4735"/>
    <w:rsid w:val="003D6568"/>
    <w:rsid w:val="00416526"/>
    <w:rsid w:val="00433FE8"/>
    <w:rsid w:val="00441FF2"/>
    <w:rsid w:val="00466E2C"/>
    <w:rsid w:val="00476C09"/>
    <w:rsid w:val="00480EAD"/>
    <w:rsid w:val="00494421"/>
    <w:rsid w:val="004951AD"/>
    <w:rsid w:val="004C38EE"/>
    <w:rsid w:val="004C5721"/>
    <w:rsid w:val="004C5E9E"/>
    <w:rsid w:val="004D478E"/>
    <w:rsid w:val="005039D6"/>
    <w:rsid w:val="005323B6"/>
    <w:rsid w:val="0055564C"/>
    <w:rsid w:val="00557EAA"/>
    <w:rsid w:val="00580C10"/>
    <w:rsid w:val="00583569"/>
    <w:rsid w:val="00590597"/>
    <w:rsid w:val="005D455A"/>
    <w:rsid w:val="005E747D"/>
    <w:rsid w:val="00604B62"/>
    <w:rsid w:val="00615660"/>
    <w:rsid w:val="00650C32"/>
    <w:rsid w:val="00651D21"/>
    <w:rsid w:val="00655731"/>
    <w:rsid w:val="00660574"/>
    <w:rsid w:val="006751C7"/>
    <w:rsid w:val="00677B74"/>
    <w:rsid w:val="00680350"/>
    <w:rsid w:val="006870B3"/>
    <w:rsid w:val="006B77F5"/>
    <w:rsid w:val="006E3856"/>
    <w:rsid w:val="006F402B"/>
    <w:rsid w:val="00713089"/>
    <w:rsid w:val="00717A5A"/>
    <w:rsid w:val="00730C3F"/>
    <w:rsid w:val="00751929"/>
    <w:rsid w:val="007552B6"/>
    <w:rsid w:val="007627E3"/>
    <w:rsid w:val="00775A91"/>
    <w:rsid w:val="00784342"/>
    <w:rsid w:val="007C1962"/>
    <w:rsid w:val="007D078E"/>
    <w:rsid w:val="007E3444"/>
    <w:rsid w:val="007E6DB1"/>
    <w:rsid w:val="008069A1"/>
    <w:rsid w:val="00814E85"/>
    <w:rsid w:val="008230F0"/>
    <w:rsid w:val="00827112"/>
    <w:rsid w:val="00832C30"/>
    <w:rsid w:val="00860AD6"/>
    <w:rsid w:val="0086535F"/>
    <w:rsid w:val="008A4366"/>
    <w:rsid w:val="008C519F"/>
    <w:rsid w:val="008C599E"/>
    <w:rsid w:val="008E34F3"/>
    <w:rsid w:val="00901F63"/>
    <w:rsid w:val="009044C7"/>
    <w:rsid w:val="00912B42"/>
    <w:rsid w:val="009323F2"/>
    <w:rsid w:val="009326DE"/>
    <w:rsid w:val="009364B6"/>
    <w:rsid w:val="009401DD"/>
    <w:rsid w:val="00971045"/>
    <w:rsid w:val="00972683"/>
    <w:rsid w:val="00994A76"/>
    <w:rsid w:val="009B53D4"/>
    <w:rsid w:val="009E4E94"/>
    <w:rsid w:val="00A1619A"/>
    <w:rsid w:val="00A22C5E"/>
    <w:rsid w:val="00A3192C"/>
    <w:rsid w:val="00A514FD"/>
    <w:rsid w:val="00A82641"/>
    <w:rsid w:val="00A85303"/>
    <w:rsid w:val="00AA1450"/>
    <w:rsid w:val="00AA3038"/>
    <w:rsid w:val="00AD50FD"/>
    <w:rsid w:val="00AD7966"/>
    <w:rsid w:val="00B05743"/>
    <w:rsid w:val="00B12A96"/>
    <w:rsid w:val="00B20B5C"/>
    <w:rsid w:val="00B70684"/>
    <w:rsid w:val="00B71DD2"/>
    <w:rsid w:val="00B84020"/>
    <w:rsid w:val="00BA793C"/>
    <w:rsid w:val="00BB7219"/>
    <w:rsid w:val="00C12D68"/>
    <w:rsid w:val="00C163E8"/>
    <w:rsid w:val="00C23C4B"/>
    <w:rsid w:val="00C41D2E"/>
    <w:rsid w:val="00C443F3"/>
    <w:rsid w:val="00C958DC"/>
    <w:rsid w:val="00CB6431"/>
    <w:rsid w:val="00CE2FED"/>
    <w:rsid w:val="00D06880"/>
    <w:rsid w:val="00D523FB"/>
    <w:rsid w:val="00D55906"/>
    <w:rsid w:val="00D77E87"/>
    <w:rsid w:val="00D84D2A"/>
    <w:rsid w:val="00D953DA"/>
    <w:rsid w:val="00DA4705"/>
    <w:rsid w:val="00DA72DD"/>
    <w:rsid w:val="00DB2D05"/>
    <w:rsid w:val="00DB31EF"/>
    <w:rsid w:val="00DB61B0"/>
    <w:rsid w:val="00DD5EBF"/>
    <w:rsid w:val="00DE3E09"/>
    <w:rsid w:val="00DE65F1"/>
    <w:rsid w:val="00E074E4"/>
    <w:rsid w:val="00E169AF"/>
    <w:rsid w:val="00E3513A"/>
    <w:rsid w:val="00E51460"/>
    <w:rsid w:val="00E56587"/>
    <w:rsid w:val="00E66124"/>
    <w:rsid w:val="00E75C59"/>
    <w:rsid w:val="00E877DF"/>
    <w:rsid w:val="00EA2C4D"/>
    <w:rsid w:val="00EB2017"/>
    <w:rsid w:val="00EB2942"/>
    <w:rsid w:val="00EC42C1"/>
    <w:rsid w:val="00EE22CD"/>
    <w:rsid w:val="00EF45A9"/>
    <w:rsid w:val="00EF48E6"/>
    <w:rsid w:val="00EF4E33"/>
    <w:rsid w:val="00F01B2B"/>
    <w:rsid w:val="00F15639"/>
    <w:rsid w:val="00F232E2"/>
    <w:rsid w:val="00F41CBC"/>
    <w:rsid w:val="00F435BC"/>
    <w:rsid w:val="00F5386A"/>
    <w:rsid w:val="00F6682D"/>
    <w:rsid w:val="00F83D4F"/>
    <w:rsid w:val="00F85C88"/>
    <w:rsid w:val="00F97A29"/>
    <w:rsid w:val="00FA025F"/>
    <w:rsid w:val="00FA1BCE"/>
    <w:rsid w:val="00FA2817"/>
    <w:rsid w:val="00FA3D7A"/>
    <w:rsid w:val="00FA6722"/>
    <w:rsid w:val="00FD652A"/>
    <w:rsid w:val="00FE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A51B7"/>
  <w15:docId w15:val="{66422EE1-8FC1-4A0F-9C08-4977026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5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D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D3E"/>
    <w:rPr>
      <w:rFonts w:ascii="Tahoma" w:hAnsi="Tahoma" w:cs="Tahoma"/>
      <w:sz w:val="16"/>
      <w:szCs w:val="16"/>
    </w:rPr>
  </w:style>
  <w:style w:type="character" w:customStyle="1" w:styleId="st">
    <w:name w:val="st"/>
    <w:basedOn w:val="VarsaylanParagrafYazTipi"/>
    <w:rsid w:val="00D84D2A"/>
  </w:style>
  <w:style w:type="character" w:styleId="Vurgu">
    <w:name w:val="Emphasis"/>
    <w:basedOn w:val="VarsaylanParagrafYazTipi"/>
    <w:uiPriority w:val="20"/>
    <w:qFormat/>
    <w:rsid w:val="003447BE"/>
    <w:rPr>
      <w:b/>
      <w:bCs/>
      <w:i w:val="0"/>
      <w:iCs w:val="0"/>
    </w:rPr>
  </w:style>
  <w:style w:type="paragraph" w:styleId="ListeParagraf">
    <w:name w:val="List Paragraph"/>
    <w:basedOn w:val="Normal"/>
    <w:uiPriority w:val="34"/>
    <w:qFormat/>
    <w:rsid w:val="00B706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B706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B70684"/>
    <w:rPr>
      <w:color w:val="0000FF" w:themeColor="hyperlink"/>
      <w:u w:val="single"/>
    </w:rPr>
  </w:style>
  <w:style w:type="paragraph" w:customStyle="1" w:styleId="Default">
    <w:name w:val="Default"/>
    <w:rsid w:val="00B706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eeneklerstili">
    <w:name w:val="seçenekler stili"/>
    <w:basedOn w:val="Normal"/>
    <w:next w:val="Normal"/>
    <w:autoRedefine/>
    <w:qFormat/>
    <w:rsid w:val="00B70684"/>
    <w:pPr>
      <w:numPr>
        <w:numId w:val="1"/>
      </w:numPr>
      <w:tabs>
        <w:tab w:val="left" w:pos="1000"/>
        <w:tab w:val="left" w:pos="1964"/>
        <w:tab w:val="left" w:pos="2928"/>
      </w:tabs>
      <w:spacing w:before="120" w:after="120"/>
      <w:ind w:left="697" w:hanging="357"/>
    </w:pPr>
    <w:rPr>
      <w:rFonts w:eastAsia="Calibri"/>
      <w:sz w:val="20"/>
      <w:szCs w:val="20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B7068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70684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706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B7068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70684"/>
    <w:rPr>
      <w:color w:val="221E1F"/>
      <w:sz w:val="22"/>
      <w:szCs w:val="22"/>
    </w:rPr>
  </w:style>
  <w:style w:type="paragraph" w:customStyle="1" w:styleId="Pa43">
    <w:name w:val="Pa43"/>
    <w:basedOn w:val="Default"/>
    <w:next w:val="Default"/>
    <w:uiPriority w:val="99"/>
    <w:rsid w:val="004C5E9E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41">
    <w:name w:val="Pa41"/>
    <w:basedOn w:val="Default"/>
    <w:next w:val="Default"/>
    <w:uiPriority w:val="99"/>
    <w:rsid w:val="004C5E9E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45">
    <w:name w:val="Pa45"/>
    <w:basedOn w:val="Default"/>
    <w:next w:val="Default"/>
    <w:uiPriority w:val="99"/>
    <w:rsid w:val="004C5E9E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61">
    <w:name w:val="Pa6+1"/>
    <w:basedOn w:val="Default"/>
    <w:next w:val="Default"/>
    <w:uiPriority w:val="99"/>
    <w:rsid w:val="004C5E9E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13">
    <w:name w:val="Pa13"/>
    <w:basedOn w:val="Default"/>
    <w:next w:val="Default"/>
    <w:uiPriority w:val="99"/>
    <w:rsid w:val="004C5E9E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46">
    <w:name w:val="Pa46"/>
    <w:basedOn w:val="Default"/>
    <w:next w:val="Default"/>
    <w:uiPriority w:val="99"/>
    <w:rsid w:val="003D1F88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49">
    <w:name w:val="Pa49"/>
    <w:basedOn w:val="Default"/>
    <w:next w:val="Default"/>
    <w:uiPriority w:val="99"/>
    <w:rsid w:val="003D1F88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paragraph" w:customStyle="1" w:styleId="Pa51">
    <w:name w:val="Pa51"/>
    <w:basedOn w:val="Default"/>
    <w:next w:val="Default"/>
    <w:uiPriority w:val="99"/>
    <w:rsid w:val="00C163E8"/>
    <w:pPr>
      <w:spacing w:line="201" w:lineRule="atLeast"/>
    </w:pPr>
    <w:rPr>
      <w:rFonts w:ascii="mHelvetica" w:eastAsia="Times New Roman" w:hAnsi="mHelvetica" w:cs="Times New Roman"/>
      <w:color w:val="auto"/>
      <w:lang w:eastAsia="tr-TR"/>
    </w:rPr>
  </w:style>
  <w:style w:type="character" w:customStyle="1" w:styleId="A82">
    <w:name w:val="A8+2"/>
    <w:uiPriority w:val="99"/>
    <w:rsid w:val="00C163E8"/>
    <w:rPr>
      <w:rFonts w:ascii="mHelvetica" w:hAnsi="mHelvetica" w:cs="mHelvetica"/>
      <w:i/>
      <w:iCs/>
      <w:color w:val="221E1F"/>
      <w:sz w:val="18"/>
      <w:szCs w:val="18"/>
    </w:rPr>
  </w:style>
  <w:style w:type="paragraph" w:customStyle="1" w:styleId="Standard">
    <w:name w:val="Standard"/>
    <w:rsid w:val="0086535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4C9E-80AA-4F49-AC55-2E0E923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https://www.sorubak.com</Manager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4</cp:revision>
  <cp:lastPrinted>2013-04-15T03:06:00Z</cp:lastPrinted>
  <dcterms:created xsi:type="dcterms:W3CDTF">2021-03-24T07:59:00Z</dcterms:created>
  <dcterms:modified xsi:type="dcterms:W3CDTF">2022-03-19T12:22:00Z</dcterms:modified>
  <cp:category>https://www.sorubak.com</cp:category>
</cp:coreProperties>
</file>